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rPr>
      </w:pPr>
      <w:r>
        <w:rPr/>
        <w:drawing>
          <wp:anchor distT="0" distB="0" distL="0" distR="0" allowOverlap="1" layoutInCell="1" locked="0" behindDoc="0" simplePos="0" relativeHeight="15729152">
            <wp:simplePos x="0" y="0"/>
            <wp:positionH relativeFrom="page">
              <wp:posOffset>5626100</wp:posOffset>
            </wp:positionH>
            <wp:positionV relativeFrom="paragraph">
              <wp:posOffset>170686</wp:posOffset>
            </wp:positionV>
            <wp:extent cx="1504315" cy="332057"/>
            <wp:effectExtent l="0" t="0" r="0" b="0"/>
            <wp:wrapNone/>
            <wp:docPr id="1" name="image1.jpeg" descr="A picture containing drawing  Description automatically generated"/>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504315" cy="332057"/>
                    </a:xfrm>
                    <a:prstGeom prst="rect">
                      <a:avLst/>
                    </a:prstGeom>
                  </pic:spPr>
                </pic:pic>
              </a:graphicData>
            </a:graphic>
          </wp:anchor>
        </w:drawing>
      </w:r>
      <w:r>
        <w:rPr>
          <w:b/>
          <w:color w:val="1F497D"/>
        </w:rPr>
        <w:t>Tennessee Higher Education</w:t>
      </w:r>
      <w:r>
        <w:rPr>
          <w:b/>
          <w:color w:val="1F497D"/>
          <w:spacing w:val="-51"/>
        </w:rPr>
        <w:t> </w:t>
      </w:r>
      <w:r>
        <w:rPr>
          <w:b/>
          <w:color w:val="1F497D"/>
        </w:rPr>
        <w:t>Commission</w:t>
      </w:r>
    </w:p>
    <w:p>
      <w:pPr>
        <w:spacing w:before="41"/>
        <w:ind w:left="428" w:right="0" w:firstLine="0"/>
        <w:jc w:val="left"/>
        <w:rPr>
          <w:rFonts w:ascii="Lucida Sans"/>
          <w:b/>
          <w:sz w:val="22"/>
        </w:rPr>
      </w:pPr>
      <w:r>
        <w:rPr>
          <w:rFonts w:ascii="Lucida Sans"/>
          <w:b/>
          <w:color w:val="1F497D"/>
          <w:sz w:val="22"/>
        </w:rPr>
        <w:t>2020-25 Quality Assurance Funding</w:t>
      </w:r>
    </w:p>
    <w:p>
      <w:pPr>
        <w:pStyle w:val="BodyText"/>
        <w:spacing w:before="34"/>
        <w:ind w:left="428"/>
      </w:pPr>
      <w:r>
        <w:rPr/>
        <w:pict>
          <v:rect style="position:absolute;margin-left:48.959999pt;margin-top:15.664886pt;width:514.0800pt;height:.96pt;mso-position-horizontal-relative:page;mso-position-vertical-relative:paragraph;z-index:-15728640;mso-wrap-distance-left:0;mso-wrap-distance-right:0" filled="true" fillcolor="#000000" stroked="false">
            <v:fill type="solid"/>
            <w10:wrap type="topAndBottom"/>
          </v:rect>
        </w:pict>
      </w:r>
      <w:r>
        <w:rPr>
          <w:color w:val="1F497D"/>
          <w:w w:val="105"/>
        </w:rPr>
        <w:t>Standard 3: Academic Programs</w:t>
      </w:r>
    </w:p>
    <w:p>
      <w:pPr>
        <w:pStyle w:val="BodyText"/>
        <w:spacing w:before="179"/>
        <w:ind w:left="428"/>
      </w:pPr>
      <w:r>
        <w:rPr>
          <w:rFonts w:ascii="Lucida Sans"/>
          <w:b/>
          <w:color w:val="1F497D"/>
          <w:w w:val="105"/>
        </w:rPr>
        <w:t>Program Review: </w:t>
      </w:r>
      <w:r>
        <w:rPr>
          <w:color w:val="1F497D"/>
          <w:w w:val="105"/>
        </w:rPr>
        <w:t>Graduate Programs</w:t>
      </w:r>
    </w:p>
    <w:p>
      <w:pPr>
        <w:pStyle w:val="BodyText"/>
        <w:spacing w:before="5"/>
        <w:rPr>
          <w:sz w:val="19"/>
        </w:rPr>
      </w:pPr>
    </w:p>
    <w:p>
      <w:pPr>
        <w:pStyle w:val="BodyText"/>
        <w:tabs>
          <w:tab w:pos="2752" w:val="left" w:leader="none"/>
          <w:tab w:pos="5139" w:val="left" w:leader="none"/>
          <w:tab w:pos="7526" w:val="left" w:leader="none"/>
          <w:tab w:pos="9913" w:val="left" w:leader="none"/>
          <w:tab w:pos="10326" w:val="left" w:leader="none"/>
        </w:tabs>
        <w:ind w:left="428"/>
        <w:rPr>
          <w:rFonts w:ascii="Lucida Sans"/>
          <w:b/>
        </w:rPr>
      </w:pPr>
      <w:r>
        <w:rPr>
          <w:rFonts w:ascii="Lucida Sans"/>
          <w:b/>
          <w:w w:val="95"/>
        </w:rPr>
        <w:t>Institution:</w:t>
      </w:r>
      <w:r>
        <w:rPr>
          <w:rFonts w:ascii="Lucida Sans"/>
          <w:b/>
          <w:w w:val="95"/>
          <w:u w:val="single"/>
        </w:rPr>
        <w:t> </w:t>
        <w:tab/>
      </w:r>
      <w:r>
        <w:rPr>
          <w:rFonts w:ascii="Lucida Sans"/>
          <w:b/>
          <w:w w:val="95"/>
        </w:rPr>
        <w:t>_</w:t>
      </w:r>
      <w:r>
        <w:rPr>
          <w:rFonts w:ascii="Lucida Sans"/>
          <w:b/>
          <w:w w:val="95"/>
          <w:u w:val="single"/>
        </w:rPr>
        <w:t> </w:t>
        <w:tab/>
      </w:r>
      <w:r>
        <w:rPr>
          <w:rFonts w:ascii="Lucida Sans"/>
          <w:b/>
          <w:w w:val="95"/>
        </w:rPr>
        <w:t>_</w:t>
      </w:r>
      <w:r>
        <w:rPr>
          <w:rFonts w:ascii="Lucida Sans"/>
          <w:b/>
          <w:w w:val="95"/>
          <w:u w:val="single"/>
        </w:rPr>
        <w:t> </w:t>
        <w:tab/>
      </w:r>
      <w:r>
        <w:rPr>
          <w:rFonts w:ascii="Lucida Sans"/>
          <w:b/>
          <w:w w:val="95"/>
        </w:rPr>
        <w:t>_</w:t>
      </w:r>
      <w:r>
        <w:rPr>
          <w:rFonts w:ascii="Lucida Sans"/>
          <w:b/>
          <w:w w:val="95"/>
          <w:u w:val="single"/>
        </w:rPr>
        <w:t> </w:t>
        <w:tab/>
      </w:r>
      <w:r>
        <w:rPr>
          <w:rFonts w:ascii="Lucida Sans"/>
          <w:b/>
          <w:w w:val="95"/>
        </w:rPr>
        <w:t>_</w:t>
      </w:r>
      <w:r>
        <w:rPr>
          <w:rFonts w:ascii="Lucida Sans"/>
          <w:b/>
          <w:w w:val="95"/>
          <w:u w:val="single"/>
        </w:rPr>
        <w:t> </w:t>
        <w:tab/>
      </w:r>
      <w:r>
        <w:rPr>
          <w:rFonts w:ascii="Lucida Sans"/>
          <w:b/>
          <w:w w:val="95"/>
        </w:rPr>
        <w:t>__</w:t>
      </w:r>
    </w:p>
    <w:p>
      <w:pPr>
        <w:pStyle w:val="BodyText"/>
        <w:spacing w:before="9" w:after="1"/>
        <w:rPr>
          <w:rFonts w:ascii="Lucida Sans"/>
          <w:b/>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8"/>
        <w:gridCol w:w="5261"/>
      </w:tblGrid>
      <w:tr>
        <w:trPr>
          <w:trHeight w:val="337" w:hRule="atLeast"/>
        </w:trPr>
        <w:tc>
          <w:tcPr>
            <w:tcW w:w="10639" w:type="dxa"/>
            <w:gridSpan w:val="2"/>
          </w:tcPr>
          <w:p>
            <w:pPr>
              <w:pStyle w:val="TableParagraph"/>
              <w:tabs>
                <w:tab w:pos="10263" w:val="left" w:leader="none"/>
              </w:tabs>
              <w:spacing w:before="13"/>
              <w:ind w:left="200"/>
              <w:rPr>
                <w:sz w:val="20"/>
              </w:rPr>
            </w:pPr>
            <w:r>
              <w:rPr>
                <w:w w:val="105"/>
                <w:sz w:val="20"/>
              </w:rPr>
              <w:t>Academic</w:t>
            </w:r>
            <w:r>
              <w:rPr>
                <w:spacing w:val="3"/>
                <w:w w:val="105"/>
                <w:sz w:val="20"/>
              </w:rPr>
              <w:t> </w:t>
            </w:r>
            <w:r>
              <w:rPr>
                <w:w w:val="105"/>
                <w:sz w:val="20"/>
              </w:rPr>
              <w:t>Program:</w:t>
            </w:r>
            <w:r>
              <w:rPr>
                <w:w w:val="82"/>
                <w:sz w:val="20"/>
                <w:u w:val="single"/>
              </w:rPr>
              <w:t> </w:t>
            </w:r>
            <w:r>
              <w:rPr>
                <w:sz w:val="20"/>
                <w:u w:val="single"/>
              </w:rPr>
              <w:tab/>
            </w:r>
          </w:p>
        </w:tc>
      </w:tr>
      <w:tr>
        <w:trPr>
          <w:trHeight w:val="417" w:hRule="atLeast"/>
        </w:trPr>
        <w:tc>
          <w:tcPr>
            <w:tcW w:w="5378" w:type="dxa"/>
          </w:tcPr>
          <w:p>
            <w:pPr>
              <w:pStyle w:val="TableParagraph"/>
              <w:tabs>
                <w:tab w:pos="5118" w:val="left" w:leader="none"/>
              </w:tabs>
              <w:spacing w:before="78"/>
              <w:ind w:left="200"/>
              <w:rPr>
                <w:sz w:val="20"/>
              </w:rPr>
            </w:pPr>
            <w:r>
              <w:rPr>
                <w:sz w:val="20"/>
              </w:rPr>
              <w:t>Award:</w:t>
            </w:r>
            <w:r>
              <w:rPr>
                <w:spacing w:val="-10"/>
                <w:sz w:val="20"/>
              </w:rPr>
              <w:t> </w:t>
            </w:r>
            <w:r>
              <w:rPr>
                <w:w w:val="82"/>
                <w:sz w:val="20"/>
                <w:u w:val="single"/>
              </w:rPr>
              <w:t> </w:t>
            </w:r>
            <w:r>
              <w:rPr>
                <w:sz w:val="20"/>
                <w:u w:val="single"/>
              </w:rPr>
              <w:tab/>
            </w:r>
          </w:p>
        </w:tc>
        <w:tc>
          <w:tcPr>
            <w:tcW w:w="5261" w:type="dxa"/>
          </w:tcPr>
          <w:p>
            <w:pPr>
              <w:pStyle w:val="TableParagraph"/>
              <w:tabs>
                <w:tab w:pos="4970" w:val="left" w:leader="none"/>
              </w:tabs>
              <w:spacing w:before="78"/>
              <w:ind w:left="260"/>
              <w:rPr>
                <w:sz w:val="20"/>
              </w:rPr>
            </w:pPr>
            <w:r>
              <w:rPr>
                <w:sz w:val="20"/>
              </w:rPr>
              <w:t>CIP:</w:t>
            </w:r>
            <w:r>
              <w:rPr>
                <w:sz w:val="20"/>
                <w:u w:val="single"/>
              </w:rPr>
              <w:t> </w:t>
              <w:tab/>
            </w:r>
            <w:r>
              <w:rPr>
                <w:sz w:val="20"/>
              </w:rPr>
              <w:t>_</w:t>
            </w:r>
          </w:p>
        </w:tc>
      </w:tr>
      <w:tr>
        <w:trPr>
          <w:trHeight w:val="351" w:hRule="atLeast"/>
        </w:trPr>
        <w:tc>
          <w:tcPr>
            <w:tcW w:w="10639" w:type="dxa"/>
            <w:gridSpan w:val="2"/>
          </w:tcPr>
          <w:p>
            <w:pPr>
              <w:pStyle w:val="TableParagraph"/>
              <w:tabs>
                <w:tab w:pos="10213" w:val="left" w:leader="none"/>
              </w:tabs>
              <w:spacing w:line="238" w:lineRule="exact" w:before="93"/>
              <w:ind w:left="200"/>
              <w:rPr>
                <w:sz w:val="20"/>
              </w:rPr>
            </w:pPr>
            <w:r>
              <w:rPr>
                <w:sz w:val="20"/>
              </w:rPr>
              <w:t>Embedded</w:t>
            </w:r>
            <w:r>
              <w:rPr>
                <w:spacing w:val="26"/>
                <w:sz w:val="20"/>
              </w:rPr>
              <w:t> </w:t>
            </w:r>
            <w:r>
              <w:rPr>
                <w:sz w:val="20"/>
              </w:rPr>
              <w:t>Certificates:</w:t>
            </w:r>
            <w:r>
              <w:rPr>
                <w:sz w:val="20"/>
                <w:u w:val="single"/>
              </w:rPr>
              <w:t> </w:t>
              <w:tab/>
            </w:r>
            <w:r>
              <w:rPr>
                <w:sz w:val="20"/>
              </w:rPr>
              <w:t>_</w:t>
            </w:r>
          </w:p>
        </w:tc>
      </w:tr>
    </w:tbl>
    <w:p>
      <w:pPr>
        <w:pStyle w:val="BodyText"/>
        <w:tabs>
          <w:tab w:pos="3711" w:val="left" w:leader="none"/>
          <w:tab w:pos="10680" w:val="left" w:leader="none"/>
        </w:tabs>
        <w:spacing w:before="210"/>
        <w:ind w:left="428" w:hanging="29"/>
        <w:rPr>
          <w:rFonts w:ascii="Lucida Sans"/>
          <w:b/>
        </w:rPr>
      </w:pPr>
      <w:r>
        <w:rPr>
          <w:rFonts w:ascii="Lucida Sans"/>
          <w:b/>
          <w:w w:val="81"/>
          <w:shd w:fill="DBE5F1" w:color="auto" w:val="clear"/>
        </w:rPr>
        <w:t> </w:t>
      </w:r>
      <w:r>
        <w:rPr>
          <w:rFonts w:ascii="Lucida Sans"/>
          <w:b/>
          <w:shd w:fill="DBE5F1" w:color="auto" w:val="clear"/>
        </w:rPr>
        <w:tab/>
        <w:t>Instructions</w:t>
      </w:r>
      <w:r>
        <w:rPr>
          <w:rFonts w:ascii="Lucida Sans"/>
          <w:b/>
          <w:spacing w:val="-44"/>
          <w:shd w:fill="DBE5F1" w:color="auto" w:val="clear"/>
        </w:rPr>
        <w:t> </w:t>
      </w:r>
      <w:r>
        <w:rPr>
          <w:rFonts w:ascii="Lucida Sans"/>
          <w:b/>
          <w:shd w:fill="DBE5F1" w:color="auto" w:val="clear"/>
        </w:rPr>
        <w:t>for</w:t>
      </w:r>
      <w:r>
        <w:rPr>
          <w:rFonts w:ascii="Lucida Sans"/>
          <w:b/>
          <w:spacing w:val="-44"/>
          <w:shd w:fill="DBE5F1" w:color="auto" w:val="clear"/>
        </w:rPr>
        <w:t> </w:t>
      </w:r>
      <w:r>
        <w:rPr>
          <w:rFonts w:ascii="Lucida Sans"/>
          <w:b/>
          <w:shd w:fill="DBE5F1" w:color="auto" w:val="clear"/>
        </w:rPr>
        <w:t>External</w:t>
      </w:r>
      <w:r>
        <w:rPr>
          <w:rFonts w:ascii="Lucida Sans"/>
          <w:b/>
          <w:spacing w:val="-43"/>
          <w:shd w:fill="DBE5F1" w:color="auto" w:val="clear"/>
        </w:rPr>
        <w:t> </w:t>
      </w:r>
      <w:r>
        <w:rPr>
          <w:rFonts w:ascii="Lucida Sans"/>
          <w:b/>
          <w:shd w:fill="DBE5F1" w:color="auto" w:val="clear"/>
        </w:rPr>
        <w:t>Reviewer(s)</w:t>
        <w:tab/>
      </w:r>
    </w:p>
    <w:p>
      <w:pPr>
        <w:pStyle w:val="BodyText"/>
        <w:spacing w:before="2"/>
        <w:rPr>
          <w:rFonts w:ascii="Lucida Sans"/>
          <w:b/>
          <w:sz w:val="24"/>
        </w:rPr>
      </w:pPr>
    </w:p>
    <w:p>
      <w:pPr>
        <w:pStyle w:val="BodyText"/>
        <w:spacing w:line="312" w:lineRule="auto"/>
        <w:ind w:left="427" w:right="226"/>
        <w:jc w:val="both"/>
      </w:pPr>
      <w:r>
        <w:rPr>
          <w:w w:val="105"/>
        </w:rPr>
        <w:t>In accordance with the 2020-25 Quality Assurance Program Funding guidelines of the Tennessee Higher Education Commission (THEC), each non-accreditable graduate program undergoes either an academic audit or external peer review according to a pre-approved review cycle.</w:t>
      </w:r>
    </w:p>
    <w:p>
      <w:pPr>
        <w:pStyle w:val="BodyText"/>
        <w:spacing w:before="7"/>
      </w:pPr>
    </w:p>
    <w:p>
      <w:pPr>
        <w:pStyle w:val="BodyText"/>
        <w:spacing w:line="300" w:lineRule="auto"/>
        <w:ind w:left="427" w:right="226"/>
        <w:jc w:val="both"/>
      </w:pPr>
      <w:r>
        <w:rPr>
          <w:w w:val="105"/>
        </w:rPr>
        <w:t>The criteria used to evaluate a program appear in the following </w:t>
      </w:r>
      <w:r>
        <w:rPr>
          <w:rFonts w:ascii="Calibri"/>
          <w:i/>
          <w:w w:val="105"/>
        </w:rPr>
        <w:t>Program Review Rubric</w:t>
      </w:r>
      <w:r>
        <w:rPr>
          <w:w w:val="105"/>
        </w:rPr>
        <w:t>. The </w:t>
      </w:r>
      <w:r>
        <w:rPr>
          <w:rFonts w:ascii="Calibri"/>
          <w:i/>
          <w:w w:val="105"/>
        </w:rPr>
        <w:t>Program Review </w:t>
      </w:r>
      <w:r>
        <w:rPr>
          <w:rFonts w:ascii="Calibri"/>
          <w:i/>
          <w:w w:val="105"/>
        </w:rPr>
        <w:t>Rubric </w:t>
      </w:r>
      <w:r>
        <w:rPr>
          <w:w w:val="105"/>
        </w:rPr>
        <w:t>lists 32 criteria grouped into six categories. THEC will use these criteria to assess standards and distribute points in to graduate programs. The four criteria noted with an asterisk are excluded from the  point</w:t>
      </w:r>
      <w:r>
        <w:rPr>
          <w:spacing w:val="-12"/>
          <w:w w:val="105"/>
        </w:rPr>
        <w:t> </w:t>
      </w:r>
      <w:r>
        <w:rPr>
          <w:w w:val="105"/>
        </w:rPr>
        <w:t>calculation</w:t>
      </w:r>
      <w:r>
        <w:rPr>
          <w:spacing w:val="-11"/>
          <w:w w:val="105"/>
        </w:rPr>
        <w:t> </w:t>
      </w:r>
      <w:r>
        <w:rPr>
          <w:w w:val="105"/>
        </w:rPr>
        <w:t>but</w:t>
      </w:r>
      <w:r>
        <w:rPr>
          <w:spacing w:val="-12"/>
          <w:w w:val="105"/>
        </w:rPr>
        <w:t> </w:t>
      </w:r>
      <w:r>
        <w:rPr>
          <w:w w:val="105"/>
        </w:rPr>
        <w:t>will</w:t>
      </w:r>
      <w:r>
        <w:rPr>
          <w:spacing w:val="-10"/>
          <w:w w:val="105"/>
        </w:rPr>
        <w:t> </w:t>
      </w:r>
      <w:r>
        <w:rPr>
          <w:w w:val="105"/>
        </w:rPr>
        <w:t>be</w:t>
      </w:r>
      <w:r>
        <w:rPr>
          <w:spacing w:val="-10"/>
          <w:w w:val="105"/>
        </w:rPr>
        <w:t> </w:t>
      </w:r>
      <w:r>
        <w:rPr>
          <w:w w:val="105"/>
        </w:rPr>
        <w:t>used</w:t>
      </w:r>
      <w:r>
        <w:rPr>
          <w:spacing w:val="-11"/>
          <w:w w:val="105"/>
        </w:rPr>
        <w:t> </w:t>
      </w:r>
      <w:r>
        <w:rPr>
          <w:w w:val="105"/>
        </w:rPr>
        <w:t>by</w:t>
      </w:r>
      <w:r>
        <w:rPr>
          <w:spacing w:val="-11"/>
          <w:w w:val="105"/>
        </w:rPr>
        <w:t> </w:t>
      </w:r>
      <w:r>
        <w:rPr>
          <w:w w:val="105"/>
        </w:rPr>
        <w:t>the</w:t>
      </w:r>
      <w:r>
        <w:rPr>
          <w:spacing w:val="-12"/>
          <w:w w:val="105"/>
        </w:rPr>
        <w:t> </w:t>
      </w:r>
      <w:r>
        <w:rPr>
          <w:w w:val="105"/>
        </w:rPr>
        <w:t>institution</w:t>
      </w:r>
      <w:r>
        <w:rPr>
          <w:spacing w:val="-11"/>
          <w:w w:val="105"/>
        </w:rPr>
        <w:t> </w:t>
      </w:r>
      <w:r>
        <w:rPr>
          <w:w w:val="105"/>
        </w:rPr>
        <w:t>in</w:t>
      </w:r>
      <w:r>
        <w:rPr>
          <w:spacing w:val="-11"/>
          <w:w w:val="105"/>
        </w:rPr>
        <w:t> </w:t>
      </w:r>
      <w:r>
        <w:rPr>
          <w:w w:val="105"/>
        </w:rPr>
        <w:t>their</w:t>
      </w:r>
      <w:r>
        <w:rPr>
          <w:spacing w:val="-11"/>
          <w:w w:val="105"/>
        </w:rPr>
        <w:t> </w:t>
      </w:r>
      <w:r>
        <w:rPr>
          <w:w w:val="105"/>
        </w:rPr>
        <w:t>overall</w:t>
      </w:r>
      <w:r>
        <w:rPr>
          <w:spacing w:val="-10"/>
          <w:w w:val="105"/>
        </w:rPr>
        <w:t> </w:t>
      </w:r>
      <w:r>
        <w:rPr>
          <w:w w:val="105"/>
        </w:rPr>
        <w:t>assessment.</w:t>
      </w:r>
    </w:p>
    <w:p>
      <w:pPr>
        <w:pStyle w:val="BodyText"/>
        <w:spacing w:before="4"/>
        <w:rPr>
          <w:sz w:val="22"/>
        </w:rPr>
      </w:pPr>
    </w:p>
    <w:p>
      <w:pPr>
        <w:pStyle w:val="BodyText"/>
        <w:spacing w:line="307" w:lineRule="auto"/>
        <w:ind w:left="427" w:right="223"/>
        <w:jc w:val="both"/>
      </w:pPr>
      <w:r>
        <w:rPr>
          <w:w w:val="110"/>
        </w:rPr>
        <w:t>For each criterion within a standard, the responsible program has provided evidence in the form of a</w:t>
      </w:r>
      <w:r>
        <w:rPr>
          <w:spacing w:val="-31"/>
          <w:w w:val="110"/>
        </w:rPr>
        <w:t> </w:t>
      </w:r>
      <w:r>
        <w:rPr>
          <w:rFonts w:ascii="Calibri"/>
          <w:i/>
          <w:w w:val="110"/>
        </w:rPr>
        <w:t>Self- </w:t>
      </w:r>
      <w:r>
        <w:rPr>
          <w:rFonts w:ascii="Calibri"/>
          <w:i/>
          <w:w w:val="110"/>
        </w:rPr>
        <w:t>Study</w:t>
      </w:r>
      <w:r>
        <w:rPr>
          <w:w w:val="110"/>
        </w:rPr>
        <w:t>. Supporting documents will be available for review as specified in the </w:t>
      </w:r>
      <w:r>
        <w:rPr>
          <w:rFonts w:ascii="Calibri"/>
          <w:i/>
          <w:w w:val="110"/>
        </w:rPr>
        <w:t>Self-Study</w:t>
      </w:r>
      <w:r>
        <w:rPr>
          <w:w w:val="110"/>
        </w:rPr>
        <w:t>. As the external reviewer, you should evaluate this evidence and any other evidence observed during the site visit to determine whether each criterion within a standard has been met. Please mark the appropriate box to indicate whether the program currently exhibits poor, fair, good or excellent in meeting the criterion. If a particular criterion is inappropriate or not applicable to the program under review, the item should be marked</w:t>
      </w:r>
      <w:r>
        <w:rPr>
          <w:spacing w:val="-17"/>
          <w:w w:val="110"/>
        </w:rPr>
        <w:t> </w:t>
      </w:r>
      <w:r>
        <w:rPr>
          <w:w w:val="110"/>
        </w:rPr>
        <w:t>NA.</w:t>
      </w:r>
    </w:p>
    <w:p>
      <w:pPr>
        <w:pStyle w:val="BodyText"/>
        <w:rPr>
          <w:sz w:val="21"/>
        </w:rPr>
      </w:pPr>
    </w:p>
    <w:p>
      <w:pPr>
        <w:pStyle w:val="BodyText"/>
        <w:spacing w:line="307" w:lineRule="auto"/>
        <w:ind w:left="427" w:right="224"/>
        <w:jc w:val="both"/>
      </w:pPr>
      <w:r>
        <w:rPr>
          <w:w w:val="105"/>
        </w:rPr>
        <w:t>This evaluation becomes a part of the record of the academic program review. The rubric will be shared with the department, college and central administration, as well as the Tennessee Higher Education Commission. When combined with the written report, prepared by the entire program review committee, the </w:t>
      </w:r>
      <w:r>
        <w:rPr>
          <w:rFonts w:ascii="Calibri"/>
          <w:i/>
          <w:w w:val="105"/>
        </w:rPr>
        <w:t>Program </w:t>
      </w:r>
      <w:r>
        <w:rPr>
          <w:rFonts w:ascii="Calibri"/>
          <w:i/>
          <w:w w:val="105"/>
        </w:rPr>
        <w:t>Review Rubric </w:t>
      </w:r>
      <w:r>
        <w:rPr>
          <w:w w:val="105"/>
        </w:rPr>
        <w:t>will facilitate development of a program action plan to ensure continuous quality improvement.</w:t>
      </w:r>
    </w:p>
    <w:p>
      <w:pPr>
        <w:pStyle w:val="BodyText"/>
        <w:spacing w:before="1"/>
      </w:pPr>
    </w:p>
    <w:p>
      <w:pPr>
        <w:pStyle w:val="BodyText"/>
        <w:ind w:left="428"/>
      </w:pPr>
      <w:r>
        <w:rPr>
          <w:w w:val="105"/>
        </w:rPr>
        <w:t>Your judgment of the criteria will be used in allocating state funds for the university's budget.</w:t>
      </w:r>
    </w:p>
    <w:p>
      <w:pPr>
        <w:pStyle w:val="BodyText"/>
        <w:spacing w:before="6"/>
        <w:rPr>
          <w:sz w:val="25"/>
        </w:rPr>
      </w:pPr>
    </w:p>
    <w:tbl>
      <w:tblPr>
        <w:tblW w:w="0" w:type="auto"/>
        <w:jc w:val="left"/>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6"/>
        <w:gridCol w:w="4166"/>
        <w:gridCol w:w="2036"/>
      </w:tblGrid>
      <w:tr>
        <w:trPr>
          <w:trHeight w:val="342" w:hRule="atLeast"/>
        </w:trPr>
        <w:tc>
          <w:tcPr>
            <w:tcW w:w="7338" w:type="dxa"/>
            <w:gridSpan w:val="3"/>
          </w:tcPr>
          <w:p>
            <w:pPr>
              <w:pStyle w:val="TableParagraph"/>
              <w:tabs>
                <w:tab w:pos="3375" w:val="left" w:leader="none"/>
                <w:tab w:pos="10423" w:val="left" w:leader="none"/>
              </w:tabs>
              <w:spacing w:before="18"/>
              <w:ind w:left="92" w:right="-3096"/>
              <w:rPr>
                <w:rFonts w:ascii="Lucida Sans"/>
                <w:b/>
                <w:sz w:val="20"/>
              </w:rPr>
            </w:pPr>
            <w:r>
              <w:rPr>
                <w:rFonts w:ascii="Lucida Sans"/>
                <w:b/>
                <w:w w:val="81"/>
                <w:sz w:val="20"/>
                <w:shd w:fill="DBE5F1" w:color="auto" w:val="clear"/>
              </w:rPr>
              <w:t> </w:t>
            </w:r>
            <w:r>
              <w:rPr>
                <w:rFonts w:ascii="Lucida Sans"/>
                <w:b/>
                <w:sz w:val="20"/>
                <w:shd w:fill="DBE5F1" w:color="auto" w:val="clear"/>
              </w:rPr>
              <w:tab/>
              <w:t>Institutional</w:t>
            </w:r>
            <w:r>
              <w:rPr>
                <w:rFonts w:ascii="Lucida Sans"/>
                <w:b/>
                <w:spacing w:val="-47"/>
                <w:sz w:val="20"/>
                <w:shd w:fill="DBE5F1" w:color="auto" w:val="clear"/>
              </w:rPr>
              <w:t> </w:t>
            </w:r>
            <w:r>
              <w:rPr>
                <w:rFonts w:ascii="Lucida Sans"/>
                <w:b/>
                <w:sz w:val="20"/>
                <w:shd w:fill="DBE5F1" w:color="auto" w:val="clear"/>
              </w:rPr>
              <w:t>Affiliation</w:t>
            </w:r>
            <w:r>
              <w:rPr>
                <w:rFonts w:ascii="Lucida Sans"/>
                <w:b/>
                <w:spacing w:val="-46"/>
                <w:sz w:val="20"/>
                <w:shd w:fill="DBE5F1" w:color="auto" w:val="clear"/>
              </w:rPr>
              <w:t> </w:t>
            </w:r>
            <w:r>
              <w:rPr>
                <w:rFonts w:ascii="Lucida Sans"/>
                <w:b/>
                <w:sz w:val="20"/>
                <w:shd w:fill="DBE5F1" w:color="auto" w:val="clear"/>
              </w:rPr>
              <w:t>of</w:t>
            </w:r>
            <w:r>
              <w:rPr>
                <w:rFonts w:ascii="Lucida Sans"/>
                <w:b/>
                <w:spacing w:val="-46"/>
                <w:sz w:val="20"/>
                <w:shd w:fill="DBE5F1" w:color="auto" w:val="clear"/>
              </w:rPr>
              <w:t> </w:t>
            </w:r>
            <w:r>
              <w:rPr>
                <w:rFonts w:ascii="Lucida Sans"/>
                <w:b/>
                <w:sz w:val="20"/>
                <w:shd w:fill="DBE5F1" w:color="auto" w:val="clear"/>
              </w:rPr>
              <w:t>Reviewer(s)</w:t>
              <w:tab/>
            </w:r>
          </w:p>
        </w:tc>
      </w:tr>
      <w:tr>
        <w:trPr>
          <w:trHeight w:val="390" w:hRule="atLeast"/>
        </w:trPr>
        <w:tc>
          <w:tcPr>
            <w:tcW w:w="1136" w:type="dxa"/>
          </w:tcPr>
          <w:p>
            <w:pPr>
              <w:pStyle w:val="TableParagraph"/>
              <w:spacing w:before="89"/>
              <w:ind w:left="200"/>
              <w:rPr>
                <w:rFonts w:ascii="Lucida Sans"/>
                <w:b/>
                <w:sz w:val="20"/>
              </w:rPr>
            </w:pPr>
            <w:r>
              <w:rPr>
                <w:rFonts w:ascii="Lucida Sans"/>
                <w:b/>
                <w:w w:val="105"/>
                <w:sz w:val="20"/>
              </w:rPr>
              <w:t>Name:</w:t>
            </w:r>
          </w:p>
        </w:tc>
        <w:tc>
          <w:tcPr>
            <w:tcW w:w="4166" w:type="dxa"/>
          </w:tcPr>
          <w:p>
            <w:pPr>
              <w:pStyle w:val="TableParagraph"/>
              <w:tabs>
                <w:tab w:pos="3815" w:val="left" w:leader="none"/>
              </w:tabs>
              <w:spacing w:before="89"/>
              <w:ind w:right="52"/>
              <w:jc w:val="right"/>
              <w:rPr>
                <w:rFonts w:ascii="Lucida Sans"/>
                <w:b/>
                <w:sz w:val="20"/>
              </w:rPr>
            </w:pPr>
            <w:r>
              <w:rPr>
                <w:rFonts w:ascii="Lucida Sans"/>
                <w:b/>
                <w:w w:val="81"/>
                <w:sz w:val="20"/>
                <w:u w:val="single"/>
              </w:rPr>
              <w:t> </w:t>
            </w:r>
            <w:r>
              <w:rPr>
                <w:rFonts w:ascii="Lucida Sans"/>
                <w:b/>
                <w:sz w:val="20"/>
                <w:u w:val="single"/>
              </w:rPr>
              <w:tab/>
            </w:r>
          </w:p>
        </w:tc>
        <w:tc>
          <w:tcPr>
            <w:tcW w:w="2036" w:type="dxa"/>
          </w:tcPr>
          <w:p>
            <w:pPr>
              <w:pStyle w:val="TableParagraph"/>
              <w:tabs>
                <w:tab w:pos="1077" w:val="left" w:leader="none"/>
                <w:tab w:pos="4910" w:val="left" w:leader="none"/>
              </w:tabs>
              <w:spacing w:before="89"/>
              <w:ind w:right="-3096"/>
              <w:jc w:val="right"/>
              <w:rPr>
                <w:rFonts w:ascii="Lucida Sans"/>
                <w:b/>
                <w:sz w:val="20"/>
              </w:rPr>
            </w:pPr>
            <w:r>
              <w:rPr>
                <w:rFonts w:ascii="Lucida Sans"/>
                <w:b/>
                <w:w w:val="105"/>
                <w:sz w:val="20"/>
              </w:rPr>
              <w:t>Name:</w:t>
            </w:r>
            <w:r>
              <w:rPr>
                <w:rFonts w:ascii="Lucida Sans"/>
                <w:b/>
                <w:sz w:val="20"/>
              </w:rPr>
              <w:tab/>
            </w:r>
            <w:r>
              <w:rPr>
                <w:rFonts w:ascii="Lucida Sans"/>
                <w:b/>
                <w:w w:val="81"/>
                <w:sz w:val="20"/>
                <w:u w:val="single"/>
              </w:rPr>
              <w:t> </w:t>
            </w:r>
            <w:r>
              <w:rPr>
                <w:rFonts w:ascii="Lucida Sans"/>
                <w:b/>
                <w:sz w:val="20"/>
                <w:u w:val="single"/>
              </w:rPr>
              <w:tab/>
            </w:r>
          </w:p>
        </w:tc>
      </w:tr>
      <w:tr>
        <w:trPr>
          <w:trHeight w:val="360" w:hRule="atLeast"/>
        </w:trPr>
        <w:tc>
          <w:tcPr>
            <w:tcW w:w="1136" w:type="dxa"/>
          </w:tcPr>
          <w:p>
            <w:pPr>
              <w:pStyle w:val="TableParagraph"/>
              <w:spacing w:before="58"/>
              <w:ind w:left="200"/>
              <w:rPr>
                <w:rFonts w:ascii="Lucida Sans"/>
                <w:b/>
                <w:sz w:val="20"/>
              </w:rPr>
            </w:pPr>
            <w:r>
              <w:rPr>
                <w:rFonts w:ascii="Lucida Sans"/>
                <w:b/>
                <w:sz w:val="20"/>
              </w:rPr>
              <w:t>Title:</w:t>
            </w:r>
          </w:p>
        </w:tc>
        <w:tc>
          <w:tcPr>
            <w:tcW w:w="4166" w:type="dxa"/>
          </w:tcPr>
          <w:p>
            <w:pPr>
              <w:pStyle w:val="TableParagraph"/>
              <w:tabs>
                <w:tab w:pos="3815" w:val="left" w:leader="none"/>
              </w:tabs>
              <w:spacing w:before="58"/>
              <w:ind w:right="52"/>
              <w:jc w:val="right"/>
              <w:rPr>
                <w:rFonts w:ascii="Lucida Sans"/>
                <w:b/>
                <w:sz w:val="20"/>
              </w:rPr>
            </w:pPr>
            <w:r>
              <w:rPr>
                <w:rFonts w:ascii="Lucida Sans"/>
                <w:b/>
                <w:w w:val="81"/>
                <w:sz w:val="20"/>
                <w:u w:val="single"/>
              </w:rPr>
              <w:t> </w:t>
            </w:r>
            <w:r>
              <w:rPr>
                <w:rFonts w:ascii="Lucida Sans"/>
                <w:b/>
                <w:sz w:val="20"/>
                <w:u w:val="single"/>
              </w:rPr>
              <w:tab/>
            </w:r>
          </w:p>
        </w:tc>
        <w:tc>
          <w:tcPr>
            <w:tcW w:w="2036" w:type="dxa"/>
          </w:tcPr>
          <w:p>
            <w:pPr>
              <w:pStyle w:val="TableParagraph"/>
              <w:tabs>
                <w:tab w:pos="1130" w:val="left" w:leader="none"/>
                <w:tab w:pos="4963" w:val="left" w:leader="none"/>
              </w:tabs>
              <w:spacing w:before="58"/>
              <w:ind w:right="-3096"/>
              <w:jc w:val="right"/>
              <w:rPr>
                <w:rFonts w:ascii="Lucida Sans"/>
                <w:b/>
                <w:sz w:val="20"/>
              </w:rPr>
            </w:pPr>
            <w:r>
              <w:rPr>
                <w:rFonts w:ascii="Lucida Sans"/>
                <w:b/>
                <w:sz w:val="20"/>
              </w:rPr>
              <w:t>Title:</w:t>
              <w:tab/>
            </w:r>
            <w:r>
              <w:rPr>
                <w:rFonts w:ascii="Lucida Sans"/>
                <w:b/>
                <w:w w:val="81"/>
                <w:sz w:val="20"/>
                <w:u w:val="single"/>
              </w:rPr>
              <w:t> </w:t>
            </w:r>
            <w:r>
              <w:rPr>
                <w:rFonts w:ascii="Lucida Sans"/>
                <w:b/>
                <w:sz w:val="20"/>
                <w:u w:val="single"/>
              </w:rPr>
              <w:tab/>
            </w:r>
          </w:p>
        </w:tc>
      </w:tr>
      <w:tr>
        <w:trPr>
          <w:trHeight w:val="360" w:hRule="atLeast"/>
        </w:trPr>
        <w:tc>
          <w:tcPr>
            <w:tcW w:w="5302" w:type="dxa"/>
            <w:gridSpan w:val="2"/>
          </w:tcPr>
          <w:p>
            <w:pPr>
              <w:pStyle w:val="TableParagraph"/>
              <w:tabs>
                <w:tab w:pos="5247" w:val="left" w:leader="none"/>
              </w:tabs>
              <w:spacing w:before="58"/>
              <w:ind w:left="200"/>
              <w:rPr>
                <w:rFonts w:ascii="Lucida Sans"/>
                <w:b/>
                <w:sz w:val="20"/>
              </w:rPr>
            </w:pPr>
            <w:r>
              <w:rPr>
                <w:rFonts w:ascii="Lucida Sans"/>
                <w:b/>
                <w:sz w:val="20"/>
              </w:rPr>
              <w:t>Institution: </w:t>
            </w:r>
            <w:r>
              <w:rPr>
                <w:rFonts w:ascii="Lucida Sans"/>
                <w:b/>
                <w:spacing w:val="-19"/>
                <w:sz w:val="20"/>
              </w:rPr>
              <w:t> </w:t>
            </w:r>
            <w:r>
              <w:rPr>
                <w:rFonts w:ascii="Lucida Sans"/>
                <w:b/>
                <w:w w:val="81"/>
                <w:sz w:val="20"/>
                <w:u w:val="single"/>
              </w:rPr>
              <w:t> </w:t>
            </w:r>
            <w:r>
              <w:rPr>
                <w:rFonts w:ascii="Lucida Sans"/>
                <w:b/>
                <w:sz w:val="20"/>
                <w:u w:val="single"/>
              </w:rPr>
              <w:tab/>
            </w:r>
          </w:p>
        </w:tc>
        <w:tc>
          <w:tcPr>
            <w:tcW w:w="2036" w:type="dxa"/>
          </w:tcPr>
          <w:p>
            <w:pPr>
              <w:pStyle w:val="TableParagraph"/>
              <w:tabs>
                <w:tab w:pos="5068" w:val="left" w:leader="none"/>
              </w:tabs>
              <w:spacing w:before="58"/>
              <w:ind w:right="-3096"/>
              <w:jc w:val="right"/>
              <w:rPr>
                <w:rFonts w:ascii="Lucida Sans"/>
                <w:b/>
                <w:sz w:val="20"/>
              </w:rPr>
            </w:pPr>
            <w:r>
              <w:rPr>
                <w:rFonts w:ascii="Lucida Sans"/>
                <w:b/>
                <w:sz w:val="20"/>
              </w:rPr>
              <w:t>Institution: </w:t>
            </w:r>
            <w:r>
              <w:rPr>
                <w:rFonts w:ascii="Lucida Sans"/>
                <w:b/>
                <w:spacing w:val="-15"/>
                <w:sz w:val="20"/>
              </w:rPr>
              <w:t> </w:t>
            </w:r>
            <w:r>
              <w:rPr>
                <w:rFonts w:ascii="Lucida Sans"/>
                <w:b/>
                <w:w w:val="81"/>
                <w:sz w:val="20"/>
                <w:u w:val="single"/>
              </w:rPr>
              <w:t> </w:t>
            </w:r>
            <w:r>
              <w:rPr>
                <w:rFonts w:ascii="Lucida Sans"/>
                <w:b/>
                <w:sz w:val="20"/>
                <w:u w:val="single"/>
              </w:rPr>
              <w:tab/>
            </w:r>
          </w:p>
        </w:tc>
      </w:tr>
      <w:tr>
        <w:trPr>
          <w:trHeight w:val="360" w:hRule="atLeast"/>
        </w:trPr>
        <w:tc>
          <w:tcPr>
            <w:tcW w:w="5302" w:type="dxa"/>
            <w:gridSpan w:val="2"/>
          </w:tcPr>
          <w:p>
            <w:pPr>
              <w:pStyle w:val="TableParagraph"/>
              <w:tabs>
                <w:tab w:pos="1431" w:val="left" w:leader="none"/>
                <w:tab w:pos="5247" w:val="left" w:leader="none"/>
              </w:tabs>
              <w:spacing w:before="58"/>
              <w:ind w:left="200"/>
              <w:rPr>
                <w:rFonts w:ascii="Lucida Sans"/>
                <w:b/>
                <w:sz w:val="20"/>
              </w:rPr>
            </w:pPr>
            <w:r>
              <w:rPr>
                <w:rFonts w:ascii="Lucida Sans"/>
                <w:b/>
                <w:sz w:val="20"/>
              </w:rPr>
              <w:t>Signature:</w:t>
              <w:tab/>
            </w:r>
            <w:r>
              <w:rPr>
                <w:rFonts w:ascii="Lucida Sans"/>
                <w:b/>
                <w:w w:val="81"/>
                <w:sz w:val="20"/>
                <w:u w:val="single"/>
              </w:rPr>
              <w:t> </w:t>
            </w:r>
            <w:r>
              <w:rPr>
                <w:rFonts w:ascii="Lucida Sans"/>
                <w:b/>
                <w:sz w:val="20"/>
                <w:u w:val="single"/>
              </w:rPr>
              <w:tab/>
            </w:r>
          </w:p>
        </w:tc>
        <w:tc>
          <w:tcPr>
            <w:tcW w:w="2036" w:type="dxa"/>
          </w:tcPr>
          <w:p>
            <w:pPr>
              <w:pStyle w:val="TableParagraph"/>
              <w:tabs>
                <w:tab w:pos="4963" w:val="left" w:leader="none"/>
              </w:tabs>
              <w:spacing w:before="58"/>
              <w:ind w:right="-3096"/>
              <w:jc w:val="right"/>
              <w:rPr>
                <w:rFonts w:ascii="Lucida Sans"/>
                <w:b/>
                <w:sz w:val="20"/>
              </w:rPr>
            </w:pPr>
            <w:r>
              <w:rPr>
                <w:rFonts w:ascii="Lucida Sans"/>
                <w:b/>
                <w:sz w:val="20"/>
              </w:rPr>
              <w:t>Signature: </w:t>
            </w:r>
            <w:r>
              <w:rPr>
                <w:rFonts w:ascii="Lucida Sans"/>
                <w:b/>
                <w:spacing w:val="-17"/>
                <w:sz w:val="20"/>
              </w:rPr>
              <w:t> </w:t>
            </w:r>
            <w:r>
              <w:rPr>
                <w:rFonts w:ascii="Lucida Sans"/>
                <w:b/>
                <w:w w:val="81"/>
                <w:sz w:val="20"/>
                <w:u w:val="single"/>
              </w:rPr>
              <w:t> </w:t>
            </w:r>
            <w:r>
              <w:rPr>
                <w:rFonts w:ascii="Lucida Sans"/>
                <w:b/>
                <w:sz w:val="20"/>
                <w:u w:val="single"/>
              </w:rPr>
              <w:tab/>
            </w:r>
          </w:p>
        </w:tc>
      </w:tr>
      <w:tr>
        <w:trPr>
          <w:trHeight w:val="311" w:hRule="atLeast"/>
        </w:trPr>
        <w:tc>
          <w:tcPr>
            <w:tcW w:w="1136" w:type="dxa"/>
          </w:tcPr>
          <w:p>
            <w:pPr>
              <w:pStyle w:val="TableParagraph"/>
              <w:spacing w:line="233" w:lineRule="exact" w:before="58"/>
              <w:ind w:left="200"/>
              <w:rPr>
                <w:rFonts w:ascii="Lucida Sans"/>
                <w:b/>
                <w:sz w:val="20"/>
              </w:rPr>
            </w:pPr>
            <w:r>
              <w:rPr>
                <w:rFonts w:ascii="Lucida Sans"/>
                <w:b/>
                <w:w w:val="105"/>
                <w:sz w:val="20"/>
              </w:rPr>
              <w:t>Date:</w:t>
            </w:r>
          </w:p>
        </w:tc>
        <w:tc>
          <w:tcPr>
            <w:tcW w:w="4166" w:type="dxa"/>
          </w:tcPr>
          <w:p>
            <w:pPr>
              <w:pStyle w:val="TableParagraph"/>
              <w:tabs>
                <w:tab w:pos="3830" w:val="left" w:leader="none"/>
              </w:tabs>
              <w:spacing w:line="233" w:lineRule="exact" w:before="58"/>
              <w:ind w:right="52"/>
              <w:jc w:val="right"/>
              <w:rPr>
                <w:rFonts w:ascii="Lucida Sans"/>
                <w:b/>
                <w:sz w:val="20"/>
              </w:rPr>
            </w:pPr>
            <w:r>
              <w:rPr>
                <w:rFonts w:ascii="Lucida Sans"/>
                <w:b/>
                <w:w w:val="81"/>
                <w:sz w:val="20"/>
                <w:u w:val="single"/>
              </w:rPr>
              <w:t> </w:t>
            </w:r>
            <w:r>
              <w:rPr>
                <w:rFonts w:ascii="Lucida Sans"/>
                <w:b/>
                <w:sz w:val="20"/>
                <w:u w:val="single"/>
              </w:rPr>
              <w:tab/>
            </w:r>
          </w:p>
        </w:tc>
        <w:tc>
          <w:tcPr>
            <w:tcW w:w="2036" w:type="dxa"/>
          </w:tcPr>
          <w:p>
            <w:pPr>
              <w:pStyle w:val="TableParagraph"/>
              <w:tabs>
                <w:tab w:pos="1115" w:val="left" w:leader="none"/>
                <w:tab w:pos="4963" w:val="left" w:leader="none"/>
              </w:tabs>
              <w:spacing w:line="233" w:lineRule="exact" w:before="58"/>
              <w:ind w:right="-3096"/>
              <w:jc w:val="right"/>
              <w:rPr>
                <w:rFonts w:ascii="Lucida Sans"/>
                <w:b/>
                <w:sz w:val="20"/>
              </w:rPr>
            </w:pPr>
            <w:r>
              <w:rPr>
                <w:rFonts w:ascii="Lucida Sans"/>
                <w:b/>
                <w:w w:val="105"/>
                <w:sz w:val="20"/>
              </w:rPr>
              <w:t>Date:</w:t>
            </w:r>
            <w:r>
              <w:rPr>
                <w:rFonts w:ascii="Lucida Sans"/>
                <w:b/>
                <w:sz w:val="20"/>
              </w:rPr>
              <w:tab/>
            </w:r>
            <w:r>
              <w:rPr>
                <w:rFonts w:ascii="Lucida Sans"/>
                <w:b/>
                <w:w w:val="81"/>
                <w:sz w:val="20"/>
                <w:u w:val="single"/>
              </w:rPr>
              <w:t> </w:t>
            </w:r>
            <w:r>
              <w:rPr>
                <w:rFonts w:ascii="Lucida Sans"/>
                <w:b/>
                <w:sz w:val="20"/>
                <w:u w:val="single"/>
              </w:rPr>
              <w:tab/>
            </w:r>
          </w:p>
        </w:tc>
      </w:tr>
    </w:tbl>
    <w:p>
      <w:pPr>
        <w:spacing w:after="0" w:line="233" w:lineRule="exact"/>
        <w:jc w:val="right"/>
        <w:rPr>
          <w:rFonts w:ascii="Lucida Sans"/>
          <w:sz w:val="20"/>
        </w:rPr>
        <w:sectPr>
          <w:headerReference w:type="default" r:id="rId5"/>
          <w:footerReference w:type="default" r:id="rId6"/>
          <w:type w:val="continuous"/>
          <w:pgSz w:w="12240" w:h="15840"/>
          <w:pgMar w:header="721" w:footer="557" w:top="980" w:bottom="740" w:left="580" w:right="780"/>
          <w:pgNumType w:start="47"/>
        </w:sect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5671"/>
        <w:gridCol w:w="643"/>
        <w:gridCol w:w="785"/>
        <w:gridCol w:w="739"/>
        <w:gridCol w:w="806"/>
        <w:gridCol w:w="1123"/>
      </w:tblGrid>
      <w:tr>
        <w:trPr>
          <w:trHeight w:val="570" w:hRule="atLeast"/>
        </w:trPr>
        <w:tc>
          <w:tcPr>
            <w:tcW w:w="10439" w:type="dxa"/>
            <w:gridSpan w:val="7"/>
            <w:shd w:val="clear" w:color="auto" w:fill="1F497D"/>
          </w:tcPr>
          <w:p>
            <w:pPr>
              <w:pStyle w:val="TableParagraph"/>
              <w:spacing w:before="21"/>
              <w:ind w:left="3998" w:right="3993"/>
              <w:jc w:val="center"/>
              <w:rPr>
                <w:rFonts w:ascii="Lucida Sans"/>
                <w:b/>
                <w:sz w:val="20"/>
              </w:rPr>
            </w:pPr>
            <w:r>
              <w:rPr>
                <w:rFonts w:ascii="Lucida Sans"/>
                <w:b/>
                <w:color w:val="FFFFFF"/>
                <w:sz w:val="20"/>
              </w:rPr>
              <w:t>Program Review Rubric</w:t>
            </w:r>
          </w:p>
          <w:p>
            <w:pPr>
              <w:pStyle w:val="TableParagraph"/>
              <w:spacing w:before="36"/>
              <w:ind w:left="3998" w:right="3990"/>
              <w:jc w:val="center"/>
              <w:rPr>
                <w:rFonts w:ascii="Lucida Sans"/>
                <w:b/>
                <w:sz w:val="20"/>
              </w:rPr>
            </w:pPr>
            <w:r>
              <w:rPr>
                <w:rFonts w:ascii="Lucida Sans"/>
                <w:b/>
                <w:color w:val="FFFFFF"/>
                <w:sz w:val="20"/>
              </w:rPr>
              <w:t>Graduate Programs</w:t>
            </w:r>
          </w:p>
        </w:tc>
      </w:tr>
      <w:tr>
        <w:trPr>
          <w:trHeight w:val="705" w:hRule="atLeast"/>
        </w:trPr>
        <w:tc>
          <w:tcPr>
            <w:tcW w:w="10439" w:type="dxa"/>
            <w:gridSpan w:val="7"/>
          </w:tcPr>
          <w:p>
            <w:pPr>
              <w:pStyle w:val="TableParagraph"/>
              <w:spacing w:line="268" w:lineRule="auto" w:before="95"/>
              <w:ind w:left="107" w:hanging="1"/>
              <w:rPr>
                <w:sz w:val="20"/>
              </w:rPr>
            </w:pPr>
            <w:r>
              <w:rPr>
                <w:rFonts w:ascii="Lucida Sans"/>
                <w:b/>
                <w:w w:val="110"/>
                <w:sz w:val="20"/>
              </w:rPr>
              <w:t>Directions:</w:t>
            </w:r>
            <w:r>
              <w:rPr>
                <w:rFonts w:ascii="Lucida Sans"/>
                <w:b/>
                <w:spacing w:val="-38"/>
                <w:w w:val="110"/>
                <w:sz w:val="20"/>
              </w:rPr>
              <w:t> </w:t>
            </w:r>
            <w:r>
              <w:rPr>
                <w:w w:val="110"/>
                <w:sz w:val="20"/>
              </w:rPr>
              <w:t>Please</w:t>
            </w:r>
            <w:r>
              <w:rPr>
                <w:spacing w:val="-37"/>
                <w:w w:val="110"/>
                <w:sz w:val="20"/>
              </w:rPr>
              <w:t> </w:t>
            </w:r>
            <w:r>
              <w:rPr>
                <w:w w:val="110"/>
                <w:sz w:val="20"/>
              </w:rPr>
              <w:t>rate</w:t>
            </w:r>
            <w:r>
              <w:rPr>
                <w:spacing w:val="-36"/>
                <w:w w:val="110"/>
                <w:sz w:val="20"/>
              </w:rPr>
              <w:t> </w:t>
            </w:r>
            <w:r>
              <w:rPr>
                <w:w w:val="110"/>
                <w:sz w:val="20"/>
              </w:rPr>
              <w:t>the</w:t>
            </w:r>
            <w:r>
              <w:rPr>
                <w:spacing w:val="-36"/>
                <w:w w:val="110"/>
                <w:sz w:val="20"/>
              </w:rPr>
              <w:t> </w:t>
            </w:r>
            <w:r>
              <w:rPr>
                <w:w w:val="110"/>
                <w:sz w:val="20"/>
              </w:rPr>
              <w:t>quality</w:t>
            </w:r>
            <w:r>
              <w:rPr>
                <w:spacing w:val="-37"/>
                <w:w w:val="110"/>
                <w:sz w:val="20"/>
              </w:rPr>
              <w:t> </w:t>
            </w:r>
            <w:r>
              <w:rPr>
                <w:w w:val="110"/>
                <w:sz w:val="20"/>
              </w:rPr>
              <w:t>of</w:t>
            </w:r>
            <w:r>
              <w:rPr>
                <w:spacing w:val="-37"/>
                <w:w w:val="110"/>
                <w:sz w:val="20"/>
              </w:rPr>
              <w:t> </w:t>
            </w:r>
            <w:r>
              <w:rPr>
                <w:w w:val="110"/>
                <w:sz w:val="20"/>
              </w:rPr>
              <w:t>the</w:t>
            </w:r>
            <w:r>
              <w:rPr>
                <w:spacing w:val="-36"/>
                <w:w w:val="110"/>
                <w:sz w:val="20"/>
              </w:rPr>
              <w:t> </w:t>
            </w:r>
            <w:r>
              <w:rPr>
                <w:w w:val="110"/>
                <w:sz w:val="20"/>
              </w:rPr>
              <w:t>academic</w:t>
            </w:r>
            <w:r>
              <w:rPr>
                <w:spacing w:val="-35"/>
                <w:w w:val="110"/>
                <w:sz w:val="20"/>
              </w:rPr>
              <w:t> </w:t>
            </w:r>
            <w:r>
              <w:rPr>
                <w:w w:val="110"/>
                <w:sz w:val="20"/>
              </w:rPr>
              <w:t>program</w:t>
            </w:r>
            <w:r>
              <w:rPr>
                <w:spacing w:val="-37"/>
                <w:w w:val="110"/>
                <w:sz w:val="20"/>
              </w:rPr>
              <w:t> </w:t>
            </w:r>
            <w:r>
              <w:rPr>
                <w:w w:val="110"/>
                <w:sz w:val="20"/>
              </w:rPr>
              <w:t>by</w:t>
            </w:r>
            <w:r>
              <w:rPr>
                <w:spacing w:val="-37"/>
                <w:w w:val="110"/>
                <w:sz w:val="20"/>
              </w:rPr>
              <w:t> </w:t>
            </w:r>
            <w:r>
              <w:rPr>
                <w:w w:val="110"/>
                <w:sz w:val="20"/>
              </w:rPr>
              <w:t>marking</w:t>
            </w:r>
            <w:r>
              <w:rPr>
                <w:spacing w:val="-35"/>
                <w:w w:val="110"/>
                <w:sz w:val="20"/>
              </w:rPr>
              <w:t> </w:t>
            </w:r>
            <w:r>
              <w:rPr>
                <w:w w:val="110"/>
                <w:sz w:val="20"/>
              </w:rPr>
              <w:t>the</w:t>
            </w:r>
            <w:r>
              <w:rPr>
                <w:spacing w:val="-37"/>
                <w:w w:val="110"/>
                <w:sz w:val="20"/>
              </w:rPr>
              <w:t> </w:t>
            </w:r>
            <w:r>
              <w:rPr>
                <w:w w:val="110"/>
                <w:sz w:val="20"/>
              </w:rPr>
              <w:t>appropriate</w:t>
            </w:r>
            <w:r>
              <w:rPr>
                <w:spacing w:val="-36"/>
                <w:w w:val="110"/>
                <w:sz w:val="20"/>
              </w:rPr>
              <w:t> </w:t>
            </w:r>
            <w:r>
              <w:rPr>
                <w:w w:val="110"/>
                <w:sz w:val="20"/>
              </w:rPr>
              <w:t>box</w:t>
            </w:r>
            <w:r>
              <w:rPr>
                <w:spacing w:val="-36"/>
                <w:w w:val="110"/>
                <w:sz w:val="20"/>
              </w:rPr>
              <w:t> </w:t>
            </w:r>
            <w:r>
              <w:rPr>
                <w:w w:val="110"/>
                <w:sz w:val="20"/>
              </w:rPr>
              <w:t>to</w:t>
            </w:r>
            <w:r>
              <w:rPr>
                <w:spacing w:val="-37"/>
                <w:w w:val="110"/>
                <w:sz w:val="20"/>
              </w:rPr>
              <w:t> </w:t>
            </w:r>
            <w:r>
              <w:rPr>
                <w:w w:val="110"/>
                <w:sz w:val="20"/>
              </w:rPr>
              <w:t>indicate whether</w:t>
            </w:r>
            <w:r>
              <w:rPr>
                <w:spacing w:val="-29"/>
                <w:w w:val="110"/>
                <w:sz w:val="20"/>
              </w:rPr>
              <w:t> </w:t>
            </w:r>
            <w:r>
              <w:rPr>
                <w:w w:val="110"/>
                <w:sz w:val="20"/>
              </w:rPr>
              <w:t>the</w:t>
            </w:r>
            <w:r>
              <w:rPr>
                <w:spacing w:val="-29"/>
                <w:w w:val="110"/>
                <w:sz w:val="20"/>
              </w:rPr>
              <w:t> </w:t>
            </w:r>
            <w:r>
              <w:rPr>
                <w:w w:val="110"/>
                <w:sz w:val="20"/>
              </w:rPr>
              <w:t>program</w:t>
            </w:r>
            <w:r>
              <w:rPr>
                <w:spacing w:val="-29"/>
                <w:w w:val="110"/>
                <w:sz w:val="20"/>
              </w:rPr>
              <w:t> </w:t>
            </w:r>
            <w:r>
              <w:rPr>
                <w:w w:val="110"/>
                <w:sz w:val="20"/>
              </w:rPr>
              <w:t>currently</w:t>
            </w:r>
            <w:r>
              <w:rPr>
                <w:spacing w:val="-29"/>
                <w:w w:val="110"/>
                <w:sz w:val="20"/>
              </w:rPr>
              <w:t> </w:t>
            </w:r>
            <w:r>
              <w:rPr>
                <w:w w:val="110"/>
                <w:sz w:val="20"/>
              </w:rPr>
              <w:t>exhibits</w:t>
            </w:r>
            <w:r>
              <w:rPr>
                <w:spacing w:val="-29"/>
                <w:w w:val="110"/>
                <w:sz w:val="20"/>
              </w:rPr>
              <w:t> </w:t>
            </w:r>
            <w:r>
              <w:rPr>
                <w:w w:val="110"/>
                <w:sz w:val="20"/>
              </w:rPr>
              <w:t>poor,</w:t>
            </w:r>
            <w:r>
              <w:rPr>
                <w:spacing w:val="-29"/>
                <w:w w:val="110"/>
                <w:sz w:val="20"/>
              </w:rPr>
              <w:t> </w:t>
            </w:r>
            <w:r>
              <w:rPr>
                <w:w w:val="110"/>
                <w:sz w:val="20"/>
              </w:rPr>
              <w:t>fair,</w:t>
            </w:r>
            <w:r>
              <w:rPr>
                <w:spacing w:val="-30"/>
                <w:w w:val="110"/>
                <w:sz w:val="20"/>
              </w:rPr>
              <w:t> </w:t>
            </w:r>
            <w:r>
              <w:rPr>
                <w:w w:val="110"/>
                <w:sz w:val="20"/>
              </w:rPr>
              <w:t>good</w:t>
            </w:r>
            <w:r>
              <w:rPr>
                <w:spacing w:val="-29"/>
                <w:w w:val="110"/>
                <w:sz w:val="20"/>
              </w:rPr>
              <w:t> </w:t>
            </w:r>
            <w:r>
              <w:rPr>
                <w:w w:val="110"/>
                <w:sz w:val="20"/>
              </w:rPr>
              <w:t>or</w:t>
            </w:r>
            <w:r>
              <w:rPr>
                <w:spacing w:val="-29"/>
                <w:w w:val="110"/>
                <w:sz w:val="20"/>
              </w:rPr>
              <w:t> </w:t>
            </w:r>
            <w:r>
              <w:rPr>
                <w:w w:val="110"/>
                <w:sz w:val="20"/>
              </w:rPr>
              <w:t>excellent</w:t>
            </w:r>
            <w:r>
              <w:rPr>
                <w:spacing w:val="-30"/>
                <w:w w:val="110"/>
                <w:sz w:val="20"/>
              </w:rPr>
              <w:t> </w:t>
            </w:r>
            <w:r>
              <w:rPr>
                <w:w w:val="110"/>
                <w:sz w:val="20"/>
              </w:rPr>
              <w:t>evidence</w:t>
            </w:r>
            <w:r>
              <w:rPr>
                <w:spacing w:val="-30"/>
                <w:w w:val="110"/>
                <w:sz w:val="20"/>
              </w:rPr>
              <w:t> </w:t>
            </w:r>
            <w:r>
              <w:rPr>
                <w:w w:val="110"/>
                <w:sz w:val="20"/>
              </w:rPr>
              <w:t>of</w:t>
            </w:r>
            <w:r>
              <w:rPr>
                <w:spacing w:val="-30"/>
                <w:w w:val="110"/>
                <w:sz w:val="20"/>
              </w:rPr>
              <w:t> </w:t>
            </w:r>
            <w:r>
              <w:rPr>
                <w:w w:val="110"/>
                <w:sz w:val="20"/>
              </w:rPr>
              <w:t>meeting</w:t>
            </w:r>
            <w:r>
              <w:rPr>
                <w:spacing w:val="-28"/>
                <w:w w:val="110"/>
                <w:sz w:val="20"/>
              </w:rPr>
              <w:t> </w:t>
            </w:r>
            <w:r>
              <w:rPr>
                <w:w w:val="110"/>
                <w:sz w:val="20"/>
              </w:rPr>
              <w:t>the</w:t>
            </w:r>
            <w:r>
              <w:rPr>
                <w:spacing w:val="-29"/>
                <w:w w:val="110"/>
                <w:sz w:val="20"/>
              </w:rPr>
              <w:t> </w:t>
            </w:r>
            <w:r>
              <w:rPr>
                <w:w w:val="110"/>
                <w:sz w:val="20"/>
              </w:rPr>
              <w:t>criterion.</w:t>
            </w:r>
          </w:p>
        </w:tc>
      </w:tr>
      <w:tr>
        <w:trPr>
          <w:trHeight w:val="412" w:hRule="atLeast"/>
        </w:trPr>
        <w:tc>
          <w:tcPr>
            <w:tcW w:w="6343" w:type="dxa"/>
            <w:gridSpan w:val="2"/>
            <w:shd w:val="clear" w:color="auto" w:fill="DADADA"/>
          </w:tcPr>
          <w:p>
            <w:pPr>
              <w:pStyle w:val="TableParagraph"/>
              <w:spacing w:before="91"/>
              <w:ind w:left="107"/>
              <w:rPr>
                <w:rFonts w:ascii="Lucida Sans"/>
                <w:b/>
                <w:sz w:val="20"/>
              </w:rPr>
            </w:pPr>
            <w:r>
              <w:rPr>
                <w:rFonts w:ascii="Lucida Sans"/>
                <w:b/>
                <w:sz w:val="20"/>
              </w:rPr>
              <w:t>1. Learning Outcomes</w:t>
            </w:r>
          </w:p>
        </w:tc>
        <w:tc>
          <w:tcPr>
            <w:tcW w:w="643" w:type="dxa"/>
            <w:shd w:val="clear" w:color="auto" w:fill="DADADA"/>
          </w:tcPr>
          <w:p>
            <w:pPr>
              <w:pStyle w:val="TableParagraph"/>
              <w:spacing w:before="91"/>
              <w:ind w:left="129"/>
              <w:rPr>
                <w:rFonts w:ascii="Lucida Sans"/>
                <w:b/>
                <w:sz w:val="20"/>
              </w:rPr>
            </w:pPr>
            <w:r>
              <w:rPr>
                <w:rFonts w:ascii="Lucida Sans"/>
                <w:b/>
                <w:sz w:val="20"/>
              </w:rPr>
              <w:t>N/A</w:t>
            </w:r>
          </w:p>
        </w:tc>
        <w:tc>
          <w:tcPr>
            <w:tcW w:w="785" w:type="dxa"/>
            <w:shd w:val="clear" w:color="auto" w:fill="DADADA"/>
          </w:tcPr>
          <w:p>
            <w:pPr>
              <w:pStyle w:val="TableParagraph"/>
              <w:spacing w:before="91"/>
              <w:ind w:left="136" w:right="128"/>
              <w:jc w:val="center"/>
              <w:rPr>
                <w:rFonts w:ascii="Lucida Sans"/>
                <w:b/>
                <w:sz w:val="20"/>
              </w:rPr>
            </w:pPr>
            <w:r>
              <w:rPr>
                <w:rFonts w:ascii="Lucida Sans"/>
                <w:b/>
                <w:sz w:val="20"/>
              </w:rPr>
              <w:t>Poor</w:t>
            </w:r>
          </w:p>
        </w:tc>
        <w:tc>
          <w:tcPr>
            <w:tcW w:w="739" w:type="dxa"/>
            <w:shd w:val="clear" w:color="auto" w:fill="DADADA"/>
          </w:tcPr>
          <w:p>
            <w:pPr>
              <w:pStyle w:val="TableParagraph"/>
              <w:spacing w:before="91"/>
              <w:ind w:left="153" w:right="147"/>
              <w:jc w:val="center"/>
              <w:rPr>
                <w:rFonts w:ascii="Lucida Sans"/>
                <w:b/>
                <w:sz w:val="20"/>
              </w:rPr>
            </w:pPr>
            <w:r>
              <w:rPr>
                <w:rFonts w:ascii="Lucida Sans"/>
                <w:b/>
                <w:sz w:val="20"/>
              </w:rPr>
              <w:t>Fair</w:t>
            </w:r>
          </w:p>
        </w:tc>
        <w:tc>
          <w:tcPr>
            <w:tcW w:w="806" w:type="dxa"/>
            <w:shd w:val="clear" w:color="auto" w:fill="DADADA"/>
          </w:tcPr>
          <w:p>
            <w:pPr>
              <w:pStyle w:val="TableParagraph"/>
              <w:spacing w:before="91"/>
              <w:ind w:left="144"/>
              <w:rPr>
                <w:rFonts w:ascii="Lucida Sans"/>
                <w:b/>
                <w:sz w:val="20"/>
              </w:rPr>
            </w:pPr>
            <w:r>
              <w:rPr>
                <w:rFonts w:ascii="Lucida Sans"/>
                <w:b/>
                <w:sz w:val="20"/>
              </w:rPr>
              <w:t>Good</w:t>
            </w:r>
          </w:p>
        </w:tc>
        <w:tc>
          <w:tcPr>
            <w:tcW w:w="1123" w:type="dxa"/>
            <w:shd w:val="clear" w:color="auto" w:fill="DADADA"/>
          </w:tcPr>
          <w:p>
            <w:pPr>
              <w:pStyle w:val="TableParagraph"/>
              <w:spacing w:before="91"/>
              <w:ind w:left="108"/>
              <w:rPr>
                <w:rFonts w:ascii="Lucida Sans"/>
                <w:b/>
                <w:sz w:val="20"/>
              </w:rPr>
            </w:pPr>
            <w:r>
              <w:rPr>
                <w:rFonts w:ascii="Lucida Sans"/>
                <w:b/>
                <w:sz w:val="20"/>
              </w:rPr>
              <w:t>Excellent</w:t>
            </w:r>
          </w:p>
        </w:tc>
      </w:tr>
      <w:tr>
        <w:trPr>
          <w:trHeight w:val="544" w:hRule="atLeast"/>
        </w:trPr>
        <w:tc>
          <w:tcPr>
            <w:tcW w:w="672" w:type="dxa"/>
          </w:tcPr>
          <w:p>
            <w:pPr>
              <w:pStyle w:val="TableParagraph"/>
              <w:spacing w:before="19"/>
              <w:ind w:left="161" w:right="156"/>
              <w:jc w:val="center"/>
              <w:rPr>
                <w:rFonts w:ascii="Lucida Sans"/>
                <w:b/>
                <w:sz w:val="20"/>
              </w:rPr>
            </w:pPr>
            <w:r>
              <w:rPr>
                <w:rFonts w:ascii="Lucida Sans"/>
                <w:b/>
                <w:sz w:val="20"/>
              </w:rPr>
              <w:t>1.1</w:t>
            </w:r>
          </w:p>
        </w:tc>
        <w:tc>
          <w:tcPr>
            <w:tcW w:w="5671" w:type="dxa"/>
          </w:tcPr>
          <w:p>
            <w:pPr>
              <w:pStyle w:val="TableParagraph"/>
              <w:spacing w:before="13"/>
              <w:ind w:left="107"/>
              <w:rPr>
                <w:sz w:val="20"/>
              </w:rPr>
            </w:pPr>
            <w:r>
              <w:rPr>
                <w:w w:val="110"/>
                <w:sz w:val="20"/>
              </w:rPr>
              <w:t>Program and student learning outcomes are clearly</w:t>
            </w:r>
          </w:p>
          <w:p>
            <w:pPr>
              <w:pStyle w:val="TableParagraph"/>
              <w:spacing w:line="237" w:lineRule="exact" w:before="32"/>
              <w:ind w:left="107"/>
              <w:rPr>
                <w:sz w:val="20"/>
              </w:rPr>
            </w:pPr>
            <w:r>
              <w:rPr>
                <w:w w:val="110"/>
                <w:sz w:val="20"/>
              </w:rPr>
              <w:t>identified and measurable.</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546" w:hRule="atLeast"/>
        </w:trPr>
        <w:tc>
          <w:tcPr>
            <w:tcW w:w="672" w:type="dxa"/>
          </w:tcPr>
          <w:p>
            <w:pPr>
              <w:pStyle w:val="TableParagraph"/>
              <w:spacing w:before="21"/>
              <w:ind w:left="161" w:right="156"/>
              <w:jc w:val="center"/>
              <w:rPr>
                <w:rFonts w:ascii="Lucida Sans"/>
                <w:b/>
                <w:sz w:val="20"/>
              </w:rPr>
            </w:pPr>
            <w:r>
              <w:rPr>
                <w:rFonts w:ascii="Lucida Sans"/>
                <w:b/>
                <w:sz w:val="20"/>
              </w:rPr>
              <w:t>1.2</w:t>
            </w:r>
          </w:p>
        </w:tc>
        <w:tc>
          <w:tcPr>
            <w:tcW w:w="5671" w:type="dxa"/>
          </w:tcPr>
          <w:p>
            <w:pPr>
              <w:pStyle w:val="TableParagraph"/>
              <w:spacing w:before="15"/>
              <w:ind w:left="107"/>
              <w:rPr>
                <w:sz w:val="20"/>
              </w:rPr>
            </w:pPr>
            <w:r>
              <w:rPr>
                <w:w w:val="105"/>
                <w:sz w:val="20"/>
              </w:rPr>
              <w:t>The program uses appropriate evidence to evaluate</w:t>
            </w:r>
          </w:p>
          <w:p>
            <w:pPr>
              <w:pStyle w:val="TableParagraph"/>
              <w:spacing w:line="240" w:lineRule="exact" w:before="30"/>
              <w:ind w:left="107"/>
              <w:rPr>
                <w:sz w:val="20"/>
              </w:rPr>
            </w:pPr>
            <w:r>
              <w:rPr>
                <w:w w:val="110"/>
                <w:sz w:val="20"/>
              </w:rPr>
              <w:t>achievement of program and student learning outcomes.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72" w:type="dxa"/>
          </w:tcPr>
          <w:p>
            <w:pPr>
              <w:pStyle w:val="TableParagraph"/>
              <w:spacing w:before="19"/>
              <w:ind w:left="161" w:right="156"/>
              <w:jc w:val="center"/>
              <w:rPr>
                <w:rFonts w:ascii="Lucida Sans"/>
                <w:b/>
                <w:sz w:val="20"/>
              </w:rPr>
            </w:pPr>
            <w:r>
              <w:rPr>
                <w:rFonts w:ascii="Lucida Sans"/>
                <w:b/>
                <w:sz w:val="20"/>
              </w:rPr>
              <w:t>1.3</w:t>
            </w:r>
          </w:p>
        </w:tc>
        <w:tc>
          <w:tcPr>
            <w:tcW w:w="5671" w:type="dxa"/>
          </w:tcPr>
          <w:p>
            <w:pPr>
              <w:pStyle w:val="TableParagraph"/>
              <w:spacing w:line="268" w:lineRule="auto" w:before="13"/>
              <w:ind w:left="107" w:right="96"/>
              <w:rPr>
                <w:sz w:val="20"/>
              </w:rPr>
            </w:pPr>
            <w:r>
              <w:rPr>
                <w:w w:val="110"/>
                <w:sz w:val="20"/>
              </w:rPr>
              <w:t>The</w:t>
            </w:r>
            <w:r>
              <w:rPr>
                <w:spacing w:val="-29"/>
                <w:w w:val="110"/>
                <w:sz w:val="20"/>
              </w:rPr>
              <w:t> </w:t>
            </w:r>
            <w:r>
              <w:rPr>
                <w:w w:val="110"/>
                <w:sz w:val="20"/>
              </w:rPr>
              <w:t>program</w:t>
            </w:r>
            <w:r>
              <w:rPr>
                <w:spacing w:val="-29"/>
                <w:w w:val="110"/>
                <w:sz w:val="20"/>
              </w:rPr>
              <w:t> </w:t>
            </w:r>
            <w:r>
              <w:rPr>
                <w:w w:val="110"/>
                <w:sz w:val="20"/>
              </w:rPr>
              <w:t>makes</w:t>
            </w:r>
            <w:r>
              <w:rPr>
                <w:spacing w:val="-28"/>
                <w:w w:val="110"/>
                <w:sz w:val="20"/>
              </w:rPr>
              <w:t> </w:t>
            </w:r>
            <w:r>
              <w:rPr>
                <w:w w:val="110"/>
                <w:sz w:val="20"/>
              </w:rPr>
              <w:t>use</w:t>
            </w:r>
            <w:r>
              <w:rPr>
                <w:spacing w:val="-28"/>
                <w:w w:val="110"/>
                <w:sz w:val="20"/>
              </w:rPr>
              <w:t> </w:t>
            </w:r>
            <w:r>
              <w:rPr>
                <w:w w:val="110"/>
                <w:sz w:val="20"/>
              </w:rPr>
              <w:t>of</w:t>
            </w:r>
            <w:r>
              <w:rPr>
                <w:spacing w:val="-30"/>
                <w:w w:val="110"/>
                <w:sz w:val="20"/>
              </w:rPr>
              <w:t> </w:t>
            </w:r>
            <w:r>
              <w:rPr>
                <w:w w:val="110"/>
                <w:sz w:val="20"/>
              </w:rPr>
              <w:t>information</w:t>
            </w:r>
            <w:r>
              <w:rPr>
                <w:spacing w:val="-28"/>
                <w:w w:val="110"/>
                <w:sz w:val="20"/>
              </w:rPr>
              <w:t> </w:t>
            </w:r>
            <w:r>
              <w:rPr>
                <w:w w:val="110"/>
                <w:sz w:val="20"/>
              </w:rPr>
              <w:t>from</w:t>
            </w:r>
            <w:r>
              <w:rPr>
                <w:spacing w:val="-30"/>
                <w:w w:val="110"/>
                <w:sz w:val="20"/>
              </w:rPr>
              <w:t> </w:t>
            </w:r>
            <w:r>
              <w:rPr>
                <w:w w:val="110"/>
                <w:sz w:val="20"/>
              </w:rPr>
              <w:t>its</w:t>
            </w:r>
            <w:r>
              <w:rPr>
                <w:spacing w:val="-28"/>
                <w:w w:val="110"/>
                <w:sz w:val="20"/>
              </w:rPr>
              <w:t> </w:t>
            </w:r>
            <w:r>
              <w:rPr>
                <w:w w:val="110"/>
                <w:sz w:val="20"/>
              </w:rPr>
              <w:t>evaluation of</w:t>
            </w:r>
            <w:r>
              <w:rPr>
                <w:spacing w:val="-24"/>
                <w:w w:val="110"/>
                <w:sz w:val="20"/>
              </w:rPr>
              <w:t> </w:t>
            </w:r>
            <w:r>
              <w:rPr>
                <w:w w:val="110"/>
                <w:sz w:val="20"/>
              </w:rPr>
              <w:t>program</w:t>
            </w:r>
            <w:r>
              <w:rPr>
                <w:spacing w:val="-25"/>
                <w:w w:val="110"/>
                <w:sz w:val="20"/>
              </w:rPr>
              <w:t> </w:t>
            </w:r>
            <w:r>
              <w:rPr>
                <w:w w:val="110"/>
                <w:sz w:val="20"/>
              </w:rPr>
              <w:t>and</w:t>
            </w:r>
            <w:r>
              <w:rPr>
                <w:spacing w:val="-24"/>
                <w:w w:val="110"/>
                <w:sz w:val="20"/>
              </w:rPr>
              <w:t> </w:t>
            </w:r>
            <w:r>
              <w:rPr>
                <w:w w:val="110"/>
                <w:sz w:val="20"/>
              </w:rPr>
              <w:t>student</w:t>
            </w:r>
            <w:r>
              <w:rPr>
                <w:spacing w:val="-25"/>
                <w:w w:val="110"/>
                <w:sz w:val="20"/>
              </w:rPr>
              <w:t> </w:t>
            </w:r>
            <w:r>
              <w:rPr>
                <w:w w:val="110"/>
                <w:sz w:val="20"/>
              </w:rPr>
              <w:t>learning</w:t>
            </w:r>
            <w:r>
              <w:rPr>
                <w:spacing w:val="-23"/>
                <w:w w:val="110"/>
                <w:sz w:val="20"/>
              </w:rPr>
              <w:t> </w:t>
            </w:r>
            <w:r>
              <w:rPr>
                <w:w w:val="110"/>
                <w:sz w:val="20"/>
              </w:rPr>
              <w:t>outcomes</w:t>
            </w:r>
            <w:r>
              <w:rPr>
                <w:spacing w:val="-23"/>
                <w:w w:val="110"/>
                <w:sz w:val="20"/>
              </w:rPr>
              <w:t> </w:t>
            </w:r>
            <w:r>
              <w:rPr>
                <w:w w:val="110"/>
                <w:sz w:val="20"/>
              </w:rPr>
              <w:t>and</w:t>
            </w:r>
            <w:r>
              <w:rPr>
                <w:spacing w:val="-23"/>
                <w:w w:val="110"/>
                <w:sz w:val="20"/>
              </w:rPr>
              <w:t> </w:t>
            </w:r>
            <w:r>
              <w:rPr>
                <w:w w:val="110"/>
                <w:sz w:val="20"/>
              </w:rPr>
              <w:t>uses</w:t>
            </w:r>
            <w:r>
              <w:rPr>
                <w:spacing w:val="-23"/>
                <w:w w:val="110"/>
                <w:sz w:val="20"/>
              </w:rPr>
              <w:t> </w:t>
            </w:r>
            <w:r>
              <w:rPr>
                <w:w w:val="110"/>
                <w:sz w:val="20"/>
              </w:rPr>
              <w:t>the</w:t>
            </w:r>
          </w:p>
          <w:p>
            <w:pPr>
              <w:pStyle w:val="TableParagraph"/>
              <w:spacing w:line="237" w:lineRule="exact" w:before="4"/>
              <w:ind w:left="107"/>
              <w:rPr>
                <w:sz w:val="20"/>
              </w:rPr>
            </w:pPr>
            <w:r>
              <w:rPr>
                <w:w w:val="110"/>
                <w:sz w:val="20"/>
              </w:rPr>
              <w:t>results for continuous</w:t>
            </w:r>
            <w:r>
              <w:rPr>
                <w:spacing w:val="-51"/>
                <w:w w:val="110"/>
                <w:sz w:val="20"/>
              </w:rPr>
              <w:t> </w:t>
            </w:r>
            <w:r>
              <w:rPr>
                <w:w w:val="110"/>
                <w:sz w:val="20"/>
              </w:rPr>
              <w:t>improvement.</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314" w:hRule="atLeast"/>
        </w:trPr>
        <w:tc>
          <w:tcPr>
            <w:tcW w:w="672" w:type="dxa"/>
          </w:tcPr>
          <w:p>
            <w:pPr>
              <w:pStyle w:val="TableParagraph"/>
              <w:spacing w:before="19"/>
              <w:ind w:left="161" w:right="156"/>
              <w:jc w:val="center"/>
              <w:rPr>
                <w:rFonts w:ascii="Lucida Sans"/>
                <w:b/>
                <w:sz w:val="20"/>
              </w:rPr>
            </w:pPr>
            <w:r>
              <w:rPr>
                <w:rFonts w:ascii="Lucida Sans"/>
                <w:b/>
                <w:sz w:val="20"/>
              </w:rPr>
              <w:t>1.4</w:t>
            </w:r>
          </w:p>
        </w:tc>
        <w:tc>
          <w:tcPr>
            <w:tcW w:w="5671" w:type="dxa"/>
          </w:tcPr>
          <w:p>
            <w:pPr>
              <w:pStyle w:val="TableParagraph"/>
              <w:spacing w:before="13"/>
              <w:ind w:left="107"/>
              <w:rPr>
                <w:sz w:val="20"/>
              </w:rPr>
            </w:pPr>
            <w:r>
              <w:rPr>
                <w:w w:val="105"/>
                <w:sz w:val="20"/>
              </w:rPr>
              <w:t>The program directly aligns with the institution's mission.</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441" w:hRule="atLeast"/>
        </w:trPr>
        <w:tc>
          <w:tcPr>
            <w:tcW w:w="6343" w:type="dxa"/>
            <w:gridSpan w:val="2"/>
            <w:shd w:val="clear" w:color="auto" w:fill="DADADA"/>
          </w:tcPr>
          <w:p>
            <w:pPr>
              <w:pStyle w:val="TableParagraph"/>
              <w:tabs>
                <w:tab w:pos="489" w:val="left" w:leader="none"/>
              </w:tabs>
              <w:spacing w:before="103"/>
              <w:ind w:left="107"/>
              <w:rPr>
                <w:rFonts w:ascii="Lucida Sans"/>
                <w:b/>
                <w:sz w:val="20"/>
              </w:rPr>
            </w:pPr>
            <w:r>
              <w:rPr>
                <w:rFonts w:ascii="Lucida Sans"/>
                <w:b/>
                <w:sz w:val="20"/>
              </w:rPr>
              <w:t>2.</w:t>
              <w:tab/>
              <w:t>Curriculum</w:t>
            </w:r>
          </w:p>
        </w:tc>
        <w:tc>
          <w:tcPr>
            <w:tcW w:w="643" w:type="dxa"/>
            <w:shd w:val="clear" w:color="auto" w:fill="DADADA"/>
          </w:tcPr>
          <w:p>
            <w:pPr>
              <w:pStyle w:val="TableParagraph"/>
              <w:spacing w:before="103"/>
              <w:ind w:left="129"/>
              <w:rPr>
                <w:rFonts w:ascii="Lucida Sans"/>
                <w:b/>
                <w:sz w:val="20"/>
              </w:rPr>
            </w:pPr>
            <w:r>
              <w:rPr>
                <w:rFonts w:ascii="Lucida Sans"/>
                <w:b/>
                <w:sz w:val="20"/>
              </w:rPr>
              <w:t>N/A</w:t>
            </w:r>
          </w:p>
        </w:tc>
        <w:tc>
          <w:tcPr>
            <w:tcW w:w="785" w:type="dxa"/>
            <w:shd w:val="clear" w:color="auto" w:fill="DADADA"/>
          </w:tcPr>
          <w:p>
            <w:pPr>
              <w:pStyle w:val="TableParagraph"/>
              <w:spacing w:before="103"/>
              <w:ind w:left="136" w:right="128"/>
              <w:jc w:val="center"/>
              <w:rPr>
                <w:rFonts w:ascii="Lucida Sans"/>
                <w:b/>
                <w:sz w:val="20"/>
              </w:rPr>
            </w:pPr>
            <w:r>
              <w:rPr>
                <w:rFonts w:ascii="Lucida Sans"/>
                <w:b/>
                <w:sz w:val="20"/>
              </w:rPr>
              <w:t>Poor</w:t>
            </w:r>
          </w:p>
        </w:tc>
        <w:tc>
          <w:tcPr>
            <w:tcW w:w="739" w:type="dxa"/>
            <w:shd w:val="clear" w:color="auto" w:fill="DADADA"/>
          </w:tcPr>
          <w:p>
            <w:pPr>
              <w:pStyle w:val="TableParagraph"/>
              <w:spacing w:before="103"/>
              <w:ind w:left="153" w:right="147"/>
              <w:jc w:val="center"/>
              <w:rPr>
                <w:rFonts w:ascii="Lucida Sans"/>
                <w:b/>
                <w:sz w:val="20"/>
              </w:rPr>
            </w:pPr>
            <w:r>
              <w:rPr>
                <w:rFonts w:ascii="Lucida Sans"/>
                <w:b/>
                <w:sz w:val="20"/>
              </w:rPr>
              <w:t>Fair</w:t>
            </w:r>
          </w:p>
        </w:tc>
        <w:tc>
          <w:tcPr>
            <w:tcW w:w="806" w:type="dxa"/>
            <w:shd w:val="clear" w:color="auto" w:fill="DADADA"/>
          </w:tcPr>
          <w:p>
            <w:pPr>
              <w:pStyle w:val="TableParagraph"/>
              <w:spacing w:before="103"/>
              <w:ind w:left="144"/>
              <w:rPr>
                <w:rFonts w:ascii="Lucida Sans"/>
                <w:b/>
                <w:sz w:val="20"/>
              </w:rPr>
            </w:pPr>
            <w:r>
              <w:rPr>
                <w:rFonts w:ascii="Lucida Sans"/>
                <w:b/>
                <w:sz w:val="20"/>
              </w:rPr>
              <w:t>Good</w:t>
            </w:r>
          </w:p>
        </w:tc>
        <w:tc>
          <w:tcPr>
            <w:tcW w:w="1123" w:type="dxa"/>
            <w:shd w:val="clear" w:color="auto" w:fill="DADADA"/>
          </w:tcPr>
          <w:p>
            <w:pPr>
              <w:pStyle w:val="TableParagraph"/>
              <w:spacing w:before="103"/>
              <w:ind w:left="108"/>
              <w:rPr>
                <w:rFonts w:ascii="Lucida Sans"/>
                <w:b/>
                <w:sz w:val="20"/>
              </w:rPr>
            </w:pPr>
            <w:r>
              <w:rPr>
                <w:rFonts w:ascii="Lucida Sans"/>
                <w:b/>
                <w:sz w:val="20"/>
              </w:rPr>
              <w:t>Excellent</w:t>
            </w:r>
          </w:p>
        </w:tc>
      </w:tr>
      <w:tr>
        <w:trPr>
          <w:trHeight w:val="815" w:hRule="atLeast"/>
        </w:trPr>
        <w:tc>
          <w:tcPr>
            <w:tcW w:w="672" w:type="dxa"/>
          </w:tcPr>
          <w:p>
            <w:pPr>
              <w:pStyle w:val="TableParagraph"/>
              <w:spacing w:before="19"/>
              <w:ind w:left="161" w:right="156"/>
              <w:jc w:val="center"/>
              <w:rPr>
                <w:rFonts w:ascii="Lucida Sans"/>
                <w:b/>
                <w:sz w:val="20"/>
              </w:rPr>
            </w:pPr>
            <w:r>
              <w:rPr>
                <w:rFonts w:ascii="Lucida Sans"/>
                <w:b/>
                <w:sz w:val="20"/>
              </w:rPr>
              <w:t>2.1</w:t>
            </w:r>
          </w:p>
        </w:tc>
        <w:tc>
          <w:tcPr>
            <w:tcW w:w="5671" w:type="dxa"/>
          </w:tcPr>
          <w:p>
            <w:pPr>
              <w:pStyle w:val="TableParagraph"/>
              <w:spacing w:line="268" w:lineRule="auto" w:before="13"/>
              <w:ind w:left="107" w:right="643"/>
              <w:rPr>
                <w:sz w:val="20"/>
              </w:rPr>
            </w:pPr>
            <w:r>
              <w:rPr>
                <w:w w:val="110"/>
                <w:sz w:val="20"/>
              </w:rPr>
              <w:t>The</w:t>
            </w:r>
            <w:r>
              <w:rPr>
                <w:spacing w:val="-33"/>
                <w:w w:val="110"/>
                <w:sz w:val="20"/>
              </w:rPr>
              <w:t> </w:t>
            </w:r>
            <w:r>
              <w:rPr>
                <w:w w:val="110"/>
                <w:sz w:val="20"/>
              </w:rPr>
              <w:t>curriculum</w:t>
            </w:r>
            <w:r>
              <w:rPr>
                <w:spacing w:val="-34"/>
                <w:w w:val="110"/>
                <w:sz w:val="20"/>
              </w:rPr>
              <w:t> </w:t>
            </w:r>
            <w:r>
              <w:rPr>
                <w:w w:val="110"/>
                <w:sz w:val="20"/>
              </w:rPr>
              <w:t>content</w:t>
            </w:r>
            <w:r>
              <w:rPr>
                <w:spacing w:val="-34"/>
                <w:w w:val="110"/>
                <w:sz w:val="20"/>
              </w:rPr>
              <w:t> </w:t>
            </w:r>
            <w:r>
              <w:rPr>
                <w:w w:val="110"/>
                <w:sz w:val="20"/>
              </w:rPr>
              <w:t>and</w:t>
            </w:r>
            <w:r>
              <w:rPr>
                <w:spacing w:val="-34"/>
                <w:w w:val="110"/>
                <w:sz w:val="20"/>
              </w:rPr>
              <w:t> </w:t>
            </w:r>
            <w:r>
              <w:rPr>
                <w:w w:val="110"/>
                <w:sz w:val="20"/>
              </w:rPr>
              <w:t>organization</w:t>
            </w:r>
            <w:r>
              <w:rPr>
                <w:spacing w:val="-33"/>
                <w:w w:val="110"/>
                <w:sz w:val="20"/>
              </w:rPr>
              <w:t> </w:t>
            </w:r>
            <w:r>
              <w:rPr>
                <w:w w:val="110"/>
                <w:sz w:val="20"/>
              </w:rPr>
              <w:t>is</w:t>
            </w:r>
            <w:r>
              <w:rPr>
                <w:spacing w:val="-33"/>
                <w:w w:val="110"/>
                <w:sz w:val="20"/>
              </w:rPr>
              <w:t> </w:t>
            </w:r>
            <w:r>
              <w:rPr>
                <w:w w:val="110"/>
                <w:sz w:val="20"/>
              </w:rPr>
              <w:t>reviewed regularly</w:t>
            </w:r>
            <w:r>
              <w:rPr>
                <w:spacing w:val="-21"/>
                <w:w w:val="110"/>
                <w:sz w:val="20"/>
              </w:rPr>
              <w:t> </w:t>
            </w:r>
            <w:r>
              <w:rPr>
                <w:w w:val="110"/>
                <w:sz w:val="20"/>
              </w:rPr>
              <w:t>and</w:t>
            </w:r>
            <w:r>
              <w:rPr>
                <w:spacing w:val="-21"/>
                <w:w w:val="110"/>
                <w:sz w:val="20"/>
              </w:rPr>
              <w:t> </w:t>
            </w:r>
            <w:r>
              <w:rPr>
                <w:w w:val="110"/>
                <w:sz w:val="20"/>
              </w:rPr>
              <w:t>the</w:t>
            </w:r>
            <w:r>
              <w:rPr>
                <w:spacing w:val="-20"/>
                <w:w w:val="110"/>
                <w:sz w:val="20"/>
              </w:rPr>
              <w:t> </w:t>
            </w:r>
            <w:r>
              <w:rPr>
                <w:w w:val="110"/>
                <w:sz w:val="20"/>
              </w:rPr>
              <w:t>results</w:t>
            </w:r>
            <w:r>
              <w:rPr>
                <w:spacing w:val="-20"/>
                <w:w w:val="110"/>
                <w:sz w:val="20"/>
              </w:rPr>
              <w:t> </w:t>
            </w:r>
            <w:r>
              <w:rPr>
                <w:w w:val="110"/>
                <w:sz w:val="20"/>
              </w:rPr>
              <w:t>are</w:t>
            </w:r>
            <w:r>
              <w:rPr>
                <w:spacing w:val="-20"/>
                <w:w w:val="110"/>
                <w:sz w:val="20"/>
              </w:rPr>
              <w:t> </w:t>
            </w:r>
            <w:r>
              <w:rPr>
                <w:w w:val="110"/>
                <w:sz w:val="20"/>
              </w:rPr>
              <w:t>used</w:t>
            </w:r>
            <w:r>
              <w:rPr>
                <w:spacing w:val="-21"/>
                <w:w w:val="110"/>
                <w:sz w:val="20"/>
              </w:rPr>
              <w:t> </w:t>
            </w:r>
            <w:r>
              <w:rPr>
                <w:w w:val="110"/>
                <w:sz w:val="20"/>
              </w:rPr>
              <w:t>for</w:t>
            </w:r>
            <w:r>
              <w:rPr>
                <w:spacing w:val="-21"/>
                <w:w w:val="110"/>
                <w:sz w:val="20"/>
              </w:rPr>
              <w:t> </w:t>
            </w:r>
            <w:r>
              <w:rPr>
                <w:w w:val="110"/>
                <w:sz w:val="20"/>
              </w:rPr>
              <w:t>curricular</w:t>
            </w:r>
          </w:p>
          <w:p>
            <w:pPr>
              <w:pStyle w:val="TableParagraph"/>
              <w:spacing w:line="237" w:lineRule="exact" w:before="4"/>
              <w:ind w:left="107"/>
              <w:rPr>
                <w:sz w:val="20"/>
              </w:rPr>
            </w:pPr>
            <w:r>
              <w:rPr>
                <w:w w:val="105"/>
                <w:sz w:val="20"/>
              </w:rPr>
              <w:t>improvement.</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72" w:type="dxa"/>
          </w:tcPr>
          <w:p>
            <w:pPr>
              <w:pStyle w:val="TableParagraph"/>
              <w:spacing w:before="19"/>
              <w:ind w:left="161" w:right="156"/>
              <w:jc w:val="center"/>
              <w:rPr>
                <w:rFonts w:ascii="Lucida Sans"/>
                <w:b/>
                <w:sz w:val="20"/>
              </w:rPr>
            </w:pPr>
            <w:r>
              <w:rPr>
                <w:rFonts w:ascii="Lucida Sans"/>
                <w:b/>
                <w:sz w:val="20"/>
              </w:rPr>
              <w:t>2.2</w:t>
            </w:r>
          </w:p>
        </w:tc>
        <w:tc>
          <w:tcPr>
            <w:tcW w:w="5671" w:type="dxa"/>
          </w:tcPr>
          <w:p>
            <w:pPr>
              <w:pStyle w:val="TableParagraph"/>
              <w:spacing w:before="13"/>
              <w:ind w:left="107"/>
              <w:rPr>
                <w:sz w:val="20"/>
              </w:rPr>
            </w:pPr>
            <w:r>
              <w:rPr>
                <w:w w:val="105"/>
                <w:sz w:val="20"/>
              </w:rPr>
              <w:t>The program has developed a process to ensure courses</w:t>
            </w:r>
          </w:p>
          <w:p>
            <w:pPr>
              <w:pStyle w:val="TableParagraph"/>
              <w:spacing w:line="270" w:lineRule="atLeast" w:before="4"/>
              <w:ind w:left="107" w:right="362"/>
              <w:rPr>
                <w:sz w:val="20"/>
              </w:rPr>
            </w:pPr>
            <w:r>
              <w:rPr>
                <w:w w:val="105"/>
                <w:sz w:val="20"/>
              </w:rPr>
              <w:t>are offered regularly and that students can make timely progress towards their degree.</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7" w:hRule="atLeast"/>
        </w:trPr>
        <w:tc>
          <w:tcPr>
            <w:tcW w:w="672" w:type="dxa"/>
          </w:tcPr>
          <w:p>
            <w:pPr>
              <w:pStyle w:val="TableParagraph"/>
              <w:spacing w:before="19"/>
              <w:ind w:left="161" w:right="156"/>
              <w:jc w:val="center"/>
              <w:rPr>
                <w:rFonts w:ascii="Lucida Sans"/>
                <w:b/>
                <w:sz w:val="20"/>
              </w:rPr>
            </w:pPr>
            <w:r>
              <w:rPr>
                <w:rFonts w:ascii="Lucida Sans"/>
                <w:b/>
                <w:sz w:val="20"/>
              </w:rPr>
              <w:t>2.3</w:t>
            </w:r>
          </w:p>
        </w:tc>
        <w:tc>
          <w:tcPr>
            <w:tcW w:w="5671" w:type="dxa"/>
          </w:tcPr>
          <w:p>
            <w:pPr>
              <w:pStyle w:val="TableParagraph"/>
              <w:spacing w:before="13"/>
              <w:ind w:left="107"/>
              <w:rPr>
                <w:sz w:val="20"/>
              </w:rPr>
            </w:pPr>
            <w:r>
              <w:rPr>
                <w:w w:val="105"/>
                <w:sz w:val="20"/>
              </w:rPr>
              <w:t>The program reflects progressively more advanced</w:t>
            </w:r>
          </w:p>
          <w:p>
            <w:pPr>
              <w:pStyle w:val="TableParagraph"/>
              <w:spacing w:line="270" w:lineRule="atLeast" w:before="4"/>
              <w:ind w:left="107" w:right="643"/>
              <w:rPr>
                <w:sz w:val="20"/>
              </w:rPr>
            </w:pPr>
            <w:r>
              <w:rPr>
                <w:w w:val="105"/>
                <w:sz w:val="20"/>
              </w:rPr>
              <w:t>academic content than its related undergraduate programs.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72" w:type="dxa"/>
          </w:tcPr>
          <w:p>
            <w:pPr>
              <w:pStyle w:val="TableParagraph"/>
              <w:spacing w:before="19"/>
              <w:ind w:left="161" w:right="156"/>
              <w:jc w:val="center"/>
              <w:rPr>
                <w:rFonts w:ascii="Lucida Sans"/>
                <w:b/>
                <w:sz w:val="20"/>
              </w:rPr>
            </w:pPr>
            <w:r>
              <w:rPr>
                <w:rFonts w:ascii="Lucida Sans"/>
                <w:b/>
                <w:sz w:val="20"/>
              </w:rPr>
              <w:t>2.4</w:t>
            </w:r>
          </w:p>
        </w:tc>
        <w:tc>
          <w:tcPr>
            <w:tcW w:w="5671" w:type="dxa"/>
          </w:tcPr>
          <w:p>
            <w:pPr>
              <w:pStyle w:val="TableParagraph"/>
              <w:spacing w:line="268" w:lineRule="auto" w:before="13"/>
              <w:ind w:left="107" w:right="178"/>
              <w:rPr>
                <w:sz w:val="20"/>
              </w:rPr>
            </w:pPr>
            <w:r>
              <w:rPr>
                <w:w w:val="110"/>
                <w:sz w:val="20"/>
              </w:rPr>
              <w:t>The</w:t>
            </w:r>
            <w:r>
              <w:rPr>
                <w:spacing w:val="-30"/>
                <w:w w:val="110"/>
                <w:sz w:val="20"/>
              </w:rPr>
              <w:t> </w:t>
            </w:r>
            <w:r>
              <w:rPr>
                <w:w w:val="110"/>
                <w:sz w:val="20"/>
              </w:rPr>
              <w:t>curriculum</w:t>
            </w:r>
            <w:r>
              <w:rPr>
                <w:spacing w:val="-30"/>
                <w:w w:val="110"/>
                <w:sz w:val="20"/>
              </w:rPr>
              <w:t> </w:t>
            </w:r>
            <w:r>
              <w:rPr>
                <w:w w:val="110"/>
                <w:sz w:val="20"/>
              </w:rPr>
              <w:t>is</w:t>
            </w:r>
            <w:r>
              <w:rPr>
                <w:spacing w:val="-29"/>
                <w:w w:val="110"/>
                <w:sz w:val="20"/>
              </w:rPr>
              <w:t> </w:t>
            </w:r>
            <w:r>
              <w:rPr>
                <w:w w:val="110"/>
                <w:sz w:val="20"/>
              </w:rPr>
              <w:t>aligned</w:t>
            </w:r>
            <w:r>
              <w:rPr>
                <w:spacing w:val="-32"/>
                <w:w w:val="110"/>
                <w:sz w:val="20"/>
              </w:rPr>
              <w:t> </w:t>
            </w:r>
            <w:r>
              <w:rPr>
                <w:w w:val="110"/>
                <w:sz w:val="20"/>
              </w:rPr>
              <w:t>with</w:t>
            </w:r>
            <w:r>
              <w:rPr>
                <w:spacing w:val="-29"/>
                <w:w w:val="110"/>
                <w:sz w:val="20"/>
              </w:rPr>
              <w:t> </w:t>
            </w:r>
            <w:r>
              <w:rPr>
                <w:w w:val="110"/>
                <w:sz w:val="20"/>
              </w:rPr>
              <w:t>and</w:t>
            </w:r>
            <w:r>
              <w:rPr>
                <w:spacing w:val="-30"/>
                <w:w w:val="110"/>
                <w:sz w:val="20"/>
              </w:rPr>
              <w:t> </w:t>
            </w:r>
            <w:r>
              <w:rPr>
                <w:w w:val="110"/>
                <w:sz w:val="20"/>
              </w:rPr>
              <w:t>contributes</w:t>
            </w:r>
            <w:r>
              <w:rPr>
                <w:spacing w:val="-29"/>
                <w:w w:val="110"/>
                <w:sz w:val="20"/>
              </w:rPr>
              <w:t> </w:t>
            </w:r>
            <w:r>
              <w:rPr>
                <w:w w:val="110"/>
                <w:sz w:val="20"/>
              </w:rPr>
              <w:t>to</w:t>
            </w:r>
            <w:r>
              <w:rPr>
                <w:spacing w:val="-31"/>
                <w:w w:val="110"/>
                <w:sz w:val="20"/>
              </w:rPr>
              <w:t> </w:t>
            </w:r>
            <w:r>
              <w:rPr>
                <w:w w:val="110"/>
                <w:sz w:val="20"/>
              </w:rPr>
              <w:t>mastery of</w:t>
            </w:r>
            <w:r>
              <w:rPr>
                <w:spacing w:val="-24"/>
                <w:w w:val="110"/>
                <w:sz w:val="20"/>
              </w:rPr>
              <w:t> </w:t>
            </w:r>
            <w:r>
              <w:rPr>
                <w:w w:val="110"/>
                <w:sz w:val="20"/>
              </w:rPr>
              <w:t>program</w:t>
            </w:r>
            <w:r>
              <w:rPr>
                <w:spacing w:val="-25"/>
                <w:w w:val="110"/>
                <w:sz w:val="20"/>
              </w:rPr>
              <w:t> </w:t>
            </w:r>
            <w:r>
              <w:rPr>
                <w:w w:val="110"/>
                <w:sz w:val="20"/>
              </w:rPr>
              <w:t>and</w:t>
            </w:r>
            <w:r>
              <w:rPr>
                <w:spacing w:val="-23"/>
                <w:w w:val="110"/>
                <w:sz w:val="20"/>
              </w:rPr>
              <w:t> </w:t>
            </w:r>
            <w:r>
              <w:rPr>
                <w:w w:val="110"/>
                <w:sz w:val="20"/>
              </w:rPr>
              <w:t>student</w:t>
            </w:r>
            <w:r>
              <w:rPr>
                <w:spacing w:val="-25"/>
                <w:w w:val="110"/>
                <w:sz w:val="20"/>
              </w:rPr>
              <w:t> </w:t>
            </w:r>
            <w:r>
              <w:rPr>
                <w:w w:val="110"/>
                <w:sz w:val="20"/>
              </w:rPr>
              <w:t>learning</w:t>
            </w:r>
            <w:r>
              <w:rPr>
                <w:spacing w:val="-22"/>
                <w:w w:val="110"/>
                <w:sz w:val="20"/>
              </w:rPr>
              <w:t> </w:t>
            </w:r>
            <w:r>
              <w:rPr>
                <w:w w:val="110"/>
                <w:sz w:val="20"/>
              </w:rPr>
              <w:t>outcomes</w:t>
            </w:r>
            <w:r>
              <w:rPr>
                <w:spacing w:val="-23"/>
                <w:w w:val="110"/>
                <w:sz w:val="20"/>
              </w:rPr>
              <w:t> </w:t>
            </w:r>
            <w:r>
              <w:rPr>
                <w:w w:val="110"/>
                <w:sz w:val="20"/>
              </w:rPr>
              <w:t>identified</w:t>
            </w:r>
            <w:r>
              <w:rPr>
                <w:spacing w:val="-24"/>
                <w:w w:val="110"/>
                <w:sz w:val="20"/>
              </w:rPr>
              <w:t> </w:t>
            </w:r>
            <w:r>
              <w:rPr>
                <w:w w:val="110"/>
                <w:sz w:val="20"/>
              </w:rPr>
              <w:t>in</w:t>
            </w:r>
          </w:p>
          <w:p>
            <w:pPr>
              <w:pStyle w:val="TableParagraph"/>
              <w:spacing w:line="237" w:lineRule="exact" w:before="4"/>
              <w:ind w:left="107"/>
              <w:rPr>
                <w:sz w:val="20"/>
              </w:rPr>
            </w:pPr>
            <w:r>
              <w:rPr>
                <w:sz w:val="20"/>
              </w:rPr>
              <w:t>1.1.</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72" w:type="dxa"/>
          </w:tcPr>
          <w:p>
            <w:pPr>
              <w:pStyle w:val="TableParagraph"/>
              <w:spacing w:before="19"/>
              <w:ind w:left="161" w:right="156"/>
              <w:jc w:val="center"/>
              <w:rPr>
                <w:rFonts w:ascii="Lucida Sans"/>
                <w:b/>
                <w:sz w:val="20"/>
              </w:rPr>
            </w:pPr>
            <w:r>
              <w:rPr>
                <w:rFonts w:ascii="Lucida Sans"/>
                <w:b/>
                <w:sz w:val="20"/>
              </w:rPr>
              <w:t>2.5</w:t>
            </w:r>
          </w:p>
        </w:tc>
        <w:tc>
          <w:tcPr>
            <w:tcW w:w="5671" w:type="dxa"/>
          </w:tcPr>
          <w:p>
            <w:pPr>
              <w:pStyle w:val="TableParagraph"/>
              <w:spacing w:before="13"/>
              <w:ind w:left="107"/>
              <w:rPr>
                <w:sz w:val="20"/>
              </w:rPr>
            </w:pPr>
            <w:r>
              <w:rPr>
                <w:w w:val="105"/>
                <w:sz w:val="20"/>
              </w:rPr>
              <w:t>The curriculum is structured to include knowledge of the</w:t>
            </w:r>
          </w:p>
          <w:p>
            <w:pPr>
              <w:pStyle w:val="TableParagraph"/>
              <w:spacing w:line="238" w:lineRule="exact" w:before="32"/>
              <w:ind w:left="107"/>
              <w:rPr>
                <w:sz w:val="20"/>
              </w:rPr>
            </w:pPr>
            <w:r>
              <w:rPr>
                <w:w w:val="110"/>
                <w:sz w:val="20"/>
              </w:rPr>
              <w:t>literature of the</w:t>
            </w:r>
            <w:r>
              <w:rPr>
                <w:spacing w:val="-51"/>
                <w:w w:val="110"/>
                <w:sz w:val="20"/>
              </w:rPr>
              <w:t> </w:t>
            </w:r>
            <w:r>
              <w:rPr>
                <w:w w:val="110"/>
                <w:sz w:val="20"/>
              </w:rPr>
              <w:t>discipline.</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72" w:type="dxa"/>
          </w:tcPr>
          <w:p>
            <w:pPr>
              <w:pStyle w:val="TableParagraph"/>
              <w:spacing w:before="19"/>
              <w:ind w:left="161" w:right="156"/>
              <w:jc w:val="center"/>
              <w:rPr>
                <w:rFonts w:ascii="Lucida Sans"/>
                <w:b/>
                <w:sz w:val="20"/>
              </w:rPr>
            </w:pPr>
            <w:r>
              <w:rPr>
                <w:rFonts w:ascii="Lucida Sans"/>
                <w:b/>
                <w:sz w:val="20"/>
              </w:rPr>
              <w:t>2.6</w:t>
            </w:r>
          </w:p>
        </w:tc>
        <w:tc>
          <w:tcPr>
            <w:tcW w:w="5671" w:type="dxa"/>
          </w:tcPr>
          <w:p>
            <w:pPr>
              <w:pStyle w:val="TableParagraph"/>
              <w:spacing w:before="13"/>
              <w:ind w:left="107"/>
              <w:rPr>
                <w:sz w:val="20"/>
              </w:rPr>
            </w:pPr>
            <w:r>
              <w:rPr>
                <w:w w:val="105"/>
                <w:sz w:val="20"/>
              </w:rPr>
              <w:t>The curriculum strives to offer ongoing student</w:t>
            </w:r>
          </w:p>
          <w:p>
            <w:pPr>
              <w:pStyle w:val="TableParagraph"/>
              <w:spacing w:line="270" w:lineRule="atLeast" w:before="4"/>
              <w:ind w:left="107" w:right="239"/>
              <w:rPr>
                <w:sz w:val="20"/>
              </w:rPr>
            </w:pPr>
            <w:r>
              <w:rPr>
                <w:w w:val="110"/>
                <w:sz w:val="20"/>
              </w:rPr>
              <w:t>engagement</w:t>
            </w:r>
            <w:r>
              <w:rPr>
                <w:spacing w:val="-37"/>
                <w:w w:val="110"/>
                <w:sz w:val="20"/>
              </w:rPr>
              <w:t> </w:t>
            </w:r>
            <w:r>
              <w:rPr>
                <w:w w:val="110"/>
                <w:sz w:val="20"/>
              </w:rPr>
              <w:t>in</w:t>
            </w:r>
            <w:r>
              <w:rPr>
                <w:spacing w:val="-35"/>
                <w:w w:val="110"/>
                <w:sz w:val="20"/>
              </w:rPr>
              <w:t> </w:t>
            </w:r>
            <w:r>
              <w:rPr>
                <w:w w:val="110"/>
                <w:sz w:val="20"/>
              </w:rPr>
              <w:t>research</w:t>
            </w:r>
            <w:r>
              <w:rPr>
                <w:spacing w:val="-35"/>
                <w:w w:val="110"/>
                <w:sz w:val="20"/>
              </w:rPr>
              <w:t> </w:t>
            </w:r>
            <w:r>
              <w:rPr>
                <w:w w:val="110"/>
                <w:sz w:val="20"/>
              </w:rPr>
              <w:t>and/or</w:t>
            </w:r>
            <w:r>
              <w:rPr>
                <w:spacing w:val="-36"/>
                <w:w w:val="110"/>
                <w:sz w:val="20"/>
              </w:rPr>
              <w:t> </w:t>
            </w:r>
            <w:r>
              <w:rPr>
                <w:w w:val="110"/>
                <w:sz w:val="20"/>
              </w:rPr>
              <w:t>appropriate</w:t>
            </w:r>
            <w:r>
              <w:rPr>
                <w:spacing w:val="-34"/>
                <w:w w:val="110"/>
                <w:sz w:val="20"/>
              </w:rPr>
              <w:t> </w:t>
            </w:r>
            <w:r>
              <w:rPr>
                <w:w w:val="110"/>
                <w:sz w:val="20"/>
              </w:rPr>
              <w:t>professional practice and training</w:t>
            </w:r>
            <w:r>
              <w:rPr>
                <w:spacing w:val="-53"/>
                <w:w w:val="110"/>
                <w:sz w:val="20"/>
              </w:rPr>
              <w:t> </w:t>
            </w:r>
            <w:r>
              <w:rPr>
                <w:w w:val="110"/>
                <w:sz w:val="20"/>
              </w:rPr>
              <w:t>experiences.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1089" w:hRule="atLeast"/>
        </w:trPr>
        <w:tc>
          <w:tcPr>
            <w:tcW w:w="672" w:type="dxa"/>
          </w:tcPr>
          <w:p>
            <w:pPr>
              <w:pStyle w:val="TableParagraph"/>
              <w:spacing w:before="19"/>
              <w:ind w:left="161" w:right="156"/>
              <w:jc w:val="center"/>
              <w:rPr>
                <w:rFonts w:ascii="Lucida Sans"/>
                <w:b/>
                <w:sz w:val="20"/>
              </w:rPr>
            </w:pPr>
            <w:r>
              <w:rPr>
                <w:rFonts w:ascii="Lucida Sans"/>
                <w:b/>
                <w:sz w:val="20"/>
              </w:rPr>
              <w:t>2.7</w:t>
            </w:r>
          </w:p>
        </w:tc>
        <w:tc>
          <w:tcPr>
            <w:tcW w:w="5671" w:type="dxa"/>
          </w:tcPr>
          <w:p>
            <w:pPr>
              <w:pStyle w:val="TableParagraph"/>
              <w:spacing w:line="271" w:lineRule="auto" w:before="13"/>
              <w:ind w:left="107" w:right="271"/>
              <w:rPr>
                <w:sz w:val="20"/>
              </w:rPr>
            </w:pPr>
            <w:r>
              <w:rPr>
                <w:w w:val="110"/>
                <w:sz w:val="20"/>
              </w:rPr>
              <w:t>Programs offered entirely through distance education technologies are evaluated regularly to assure achievement</w:t>
            </w:r>
            <w:r>
              <w:rPr>
                <w:spacing w:val="-33"/>
                <w:w w:val="110"/>
                <w:sz w:val="20"/>
              </w:rPr>
              <w:t> </w:t>
            </w:r>
            <w:r>
              <w:rPr>
                <w:w w:val="110"/>
                <w:sz w:val="20"/>
              </w:rPr>
              <w:t>of</w:t>
            </w:r>
            <w:r>
              <w:rPr>
                <w:spacing w:val="-33"/>
                <w:w w:val="110"/>
                <w:sz w:val="20"/>
              </w:rPr>
              <w:t> </w:t>
            </w:r>
            <w:r>
              <w:rPr>
                <w:w w:val="110"/>
                <w:sz w:val="20"/>
              </w:rPr>
              <w:t>program</w:t>
            </w:r>
            <w:r>
              <w:rPr>
                <w:spacing w:val="-31"/>
                <w:w w:val="110"/>
                <w:sz w:val="20"/>
              </w:rPr>
              <w:t> </w:t>
            </w:r>
            <w:r>
              <w:rPr>
                <w:w w:val="110"/>
                <w:sz w:val="20"/>
              </w:rPr>
              <w:t>outcomes</w:t>
            </w:r>
            <w:r>
              <w:rPr>
                <w:spacing w:val="-31"/>
                <w:w w:val="110"/>
                <w:sz w:val="20"/>
              </w:rPr>
              <w:t> </w:t>
            </w:r>
            <w:r>
              <w:rPr>
                <w:w w:val="110"/>
                <w:sz w:val="20"/>
              </w:rPr>
              <w:t>at</w:t>
            </w:r>
            <w:r>
              <w:rPr>
                <w:spacing w:val="-33"/>
                <w:w w:val="110"/>
                <w:sz w:val="20"/>
              </w:rPr>
              <w:t> </w:t>
            </w:r>
            <w:r>
              <w:rPr>
                <w:w w:val="110"/>
                <w:sz w:val="20"/>
              </w:rPr>
              <w:t>least</w:t>
            </w:r>
            <w:r>
              <w:rPr>
                <w:spacing w:val="-32"/>
                <w:w w:val="110"/>
                <w:sz w:val="20"/>
              </w:rPr>
              <w:t> </w:t>
            </w:r>
            <w:r>
              <w:rPr>
                <w:w w:val="110"/>
                <w:sz w:val="20"/>
              </w:rPr>
              <w:t>equivalent</w:t>
            </w:r>
            <w:r>
              <w:rPr>
                <w:spacing w:val="-33"/>
                <w:w w:val="110"/>
                <w:sz w:val="20"/>
              </w:rPr>
              <w:t> </w:t>
            </w:r>
            <w:r>
              <w:rPr>
                <w:w w:val="110"/>
                <w:sz w:val="20"/>
              </w:rPr>
              <w:t>to</w:t>
            </w:r>
          </w:p>
          <w:p>
            <w:pPr>
              <w:pStyle w:val="TableParagraph"/>
              <w:spacing w:line="237" w:lineRule="exact"/>
              <w:ind w:left="107"/>
              <w:rPr>
                <w:sz w:val="20"/>
              </w:rPr>
            </w:pPr>
            <w:r>
              <w:rPr>
                <w:w w:val="105"/>
                <w:sz w:val="20"/>
              </w:rPr>
              <w:t>on-campus programs.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72" w:type="dxa"/>
          </w:tcPr>
          <w:p>
            <w:pPr>
              <w:pStyle w:val="TableParagraph"/>
              <w:spacing w:before="19"/>
              <w:ind w:left="161" w:right="156"/>
              <w:jc w:val="center"/>
              <w:rPr>
                <w:rFonts w:ascii="Lucida Sans"/>
                <w:b/>
                <w:sz w:val="20"/>
              </w:rPr>
            </w:pPr>
            <w:r>
              <w:rPr>
                <w:rFonts w:ascii="Lucida Sans"/>
                <w:b/>
                <w:sz w:val="20"/>
              </w:rPr>
              <w:t>2.8</w:t>
            </w:r>
          </w:p>
        </w:tc>
        <w:tc>
          <w:tcPr>
            <w:tcW w:w="5671" w:type="dxa"/>
          </w:tcPr>
          <w:p>
            <w:pPr>
              <w:pStyle w:val="TableParagraph"/>
              <w:spacing w:before="13"/>
              <w:ind w:left="107"/>
              <w:rPr>
                <w:sz w:val="20"/>
              </w:rPr>
            </w:pPr>
            <w:r>
              <w:rPr>
                <w:w w:val="105"/>
                <w:sz w:val="20"/>
              </w:rPr>
              <w:t>The program incorporates appropriate pedagogical</w:t>
            </w:r>
          </w:p>
          <w:p>
            <w:pPr>
              <w:pStyle w:val="TableParagraph"/>
              <w:spacing w:line="270" w:lineRule="atLeast" w:before="4"/>
              <w:ind w:left="107"/>
              <w:rPr>
                <w:sz w:val="20"/>
              </w:rPr>
            </w:pPr>
            <w:r>
              <w:rPr>
                <w:w w:val="105"/>
                <w:sz w:val="20"/>
              </w:rPr>
              <w:t>and/or technological innovations that advance student learning into the curriculum.</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484" w:hRule="atLeast"/>
        </w:trPr>
        <w:tc>
          <w:tcPr>
            <w:tcW w:w="6343" w:type="dxa"/>
            <w:gridSpan w:val="2"/>
            <w:shd w:val="clear" w:color="auto" w:fill="DADADA"/>
          </w:tcPr>
          <w:p>
            <w:pPr>
              <w:pStyle w:val="TableParagraph"/>
              <w:spacing w:before="124"/>
              <w:ind w:left="107"/>
              <w:rPr>
                <w:rFonts w:ascii="Lucida Sans"/>
                <w:b/>
                <w:sz w:val="20"/>
              </w:rPr>
            </w:pPr>
            <w:r>
              <w:rPr>
                <w:rFonts w:ascii="Lucida Sans"/>
                <w:b/>
                <w:sz w:val="20"/>
              </w:rPr>
              <w:t>3. Student Experience</w:t>
            </w:r>
          </w:p>
        </w:tc>
        <w:tc>
          <w:tcPr>
            <w:tcW w:w="643" w:type="dxa"/>
            <w:shd w:val="clear" w:color="auto" w:fill="DADADA"/>
          </w:tcPr>
          <w:p>
            <w:pPr>
              <w:pStyle w:val="TableParagraph"/>
              <w:spacing w:before="124"/>
              <w:ind w:left="129"/>
              <w:rPr>
                <w:rFonts w:ascii="Lucida Sans"/>
                <w:b/>
                <w:sz w:val="20"/>
              </w:rPr>
            </w:pPr>
            <w:r>
              <w:rPr>
                <w:rFonts w:ascii="Lucida Sans"/>
                <w:b/>
                <w:sz w:val="20"/>
              </w:rPr>
              <w:t>N/A</w:t>
            </w:r>
          </w:p>
        </w:tc>
        <w:tc>
          <w:tcPr>
            <w:tcW w:w="785" w:type="dxa"/>
            <w:shd w:val="clear" w:color="auto" w:fill="DADADA"/>
          </w:tcPr>
          <w:p>
            <w:pPr>
              <w:pStyle w:val="TableParagraph"/>
              <w:spacing w:before="124"/>
              <w:ind w:left="136" w:right="128"/>
              <w:jc w:val="center"/>
              <w:rPr>
                <w:rFonts w:ascii="Lucida Sans"/>
                <w:b/>
                <w:sz w:val="20"/>
              </w:rPr>
            </w:pPr>
            <w:r>
              <w:rPr>
                <w:rFonts w:ascii="Lucida Sans"/>
                <w:b/>
                <w:sz w:val="20"/>
              </w:rPr>
              <w:t>Poor</w:t>
            </w:r>
          </w:p>
        </w:tc>
        <w:tc>
          <w:tcPr>
            <w:tcW w:w="739" w:type="dxa"/>
            <w:shd w:val="clear" w:color="auto" w:fill="DADADA"/>
          </w:tcPr>
          <w:p>
            <w:pPr>
              <w:pStyle w:val="TableParagraph"/>
              <w:spacing w:before="124"/>
              <w:ind w:left="153" w:right="147"/>
              <w:jc w:val="center"/>
              <w:rPr>
                <w:rFonts w:ascii="Lucida Sans"/>
                <w:b/>
                <w:sz w:val="20"/>
              </w:rPr>
            </w:pPr>
            <w:r>
              <w:rPr>
                <w:rFonts w:ascii="Lucida Sans"/>
                <w:b/>
                <w:sz w:val="20"/>
              </w:rPr>
              <w:t>Fair</w:t>
            </w:r>
          </w:p>
        </w:tc>
        <w:tc>
          <w:tcPr>
            <w:tcW w:w="806" w:type="dxa"/>
            <w:shd w:val="clear" w:color="auto" w:fill="DADADA"/>
          </w:tcPr>
          <w:p>
            <w:pPr>
              <w:pStyle w:val="TableParagraph"/>
              <w:spacing w:before="124"/>
              <w:ind w:left="144"/>
              <w:rPr>
                <w:rFonts w:ascii="Lucida Sans"/>
                <w:b/>
                <w:sz w:val="20"/>
              </w:rPr>
            </w:pPr>
            <w:r>
              <w:rPr>
                <w:rFonts w:ascii="Lucida Sans"/>
                <w:b/>
                <w:sz w:val="20"/>
              </w:rPr>
              <w:t>Good</w:t>
            </w:r>
          </w:p>
        </w:tc>
        <w:tc>
          <w:tcPr>
            <w:tcW w:w="1123" w:type="dxa"/>
            <w:shd w:val="clear" w:color="auto" w:fill="DADADA"/>
          </w:tcPr>
          <w:p>
            <w:pPr>
              <w:pStyle w:val="TableParagraph"/>
              <w:spacing w:before="124"/>
              <w:ind w:left="108"/>
              <w:rPr>
                <w:rFonts w:ascii="Lucida Sans"/>
                <w:b/>
                <w:sz w:val="20"/>
              </w:rPr>
            </w:pPr>
            <w:r>
              <w:rPr>
                <w:rFonts w:ascii="Lucida Sans"/>
                <w:b/>
                <w:sz w:val="20"/>
              </w:rPr>
              <w:t>Excellent</w:t>
            </w:r>
          </w:p>
        </w:tc>
      </w:tr>
      <w:tr>
        <w:trPr>
          <w:trHeight w:val="544" w:hRule="atLeast"/>
        </w:trPr>
        <w:tc>
          <w:tcPr>
            <w:tcW w:w="672" w:type="dxa"/>
          </w:tcPr>
          <w:p>
            <w:pPr>
              <w:pStyle w:val="TableParagraph"/>
              <w:spacing w:before="19"/>
              <w:ind w:left="161" w:right="156"/>
              <w:jc w:val="center"/>
              <w:rPr>
                <w:rFonts w:ascii="Lucida Sans"/>
                <w:b/>
                <w:sz w:val="20"/>
              </w:rPr>
            </w:pPr>
            <w:r>
              <w:rPr>
                <w:rFonts w:ascii="Lucida Sans"/>
                <w:b/>
                <w:sz w:val="20"/>
              </w:rPr>
              <w:t>3.1</w:t>
            </w:r>
          </w:p>
        </w:tc>
        <w:tc>
          <w:tcPr>
            <w:tcW w:w="5671" w:type="dxa"/>
          </w:tcPr>
          <w:p>
            <w:pPr>
              <w:pStyle w:val="TableParagraph"/>
              <w:spacing w:before="13"/>
              <w:ind w:left="107"/>
              <w:rPr>
                <w:sz w:val="20"/>
              </w:rPr>
            </w:pPr>
            <w:r>
              <w:rPr>
                <w:w w:val="105"/>
                <w:sz w:val="20"/>
              </w:rPr>
              <w:t>The program ensures a critical mass of students to ensure</w:t>
            </w:r>
          </w:p>
          <w:p>
            <w:pPr>
              <w:pStyle w:val="TableParagraph"/>
              <w:spacing w:line="237" w:lineRule="exact" w:before="32"/>
              <w:ind w:left="107"/>
              <w:rPr>
                <w:sz w:val="20"/>
              </w:rPr>
            </w:pPr>
            <w:r>
              <w:rPr>
                <w:w w:val="110"/>
                <w:sz w:val="20"/>
              </w:rPr>
              <w:t>an appropriate group of peers.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7" w:hRule="atLeast"/>
        </w:trPr>
        <w:tc>
          <w:tcPr>
            <w:tcW w:w="672" w:type="dxa"/>
          </w:tcPr>
          <w:p>
            <w:pPr>
              <w:pStyle w:val="TableParagraph"/>
              <w:spacing w:before="19"/>
              <w:ind w:left="161" w:right="156"/>
              <w:jc w:val="center"/>
              <w:rPr>
                <w:rFonts w:ascii="Lucida Sans"/>
                <w:b/>
                <w:sz w:val="20"/>
              </w:rPr>
            </w:pPr>
            <w:r>
              <w:rPr>
                <w:rFonts w:ascii="Lucida Sans"/>
                <w:b/>
                <w:sz w:val="20"/>
              </w:rPr>
              <w:t>3.2</w:t>
            </w:r>
          </w:p>
        </w:tc>
        <w:tc>
          <w:tcPr>
            <w:tcW w:w="5671" w:type="dxa"/>
          </w:tcPr>
          <w:p>
            <w:pPr>
              <w:pStyle w:val="TableParagraph"/>
              <w:spacing w:before="13"/>
              <w:ind w:left="107"/>
              <w:rPr>
                <w:sz w:val="20"/>
              </w:rPr>
            </w:pPr>
            <w:r>
              <w:rPr>
                <w:w w:val="110"/>
                <w:sz w:val="20"/>
              </w:rPr>
              <w:t>The program provides students with the opportunities to</w:t>
            </w:r>
          </w:p>
          <w:p>
            <w:pPr>
              <w:pStyle w:val="TableParagraph"/>
              <w:spacing w:line="270" w:lineRule="atLeast" w:before="4"/>
              <w:ind w:left="107" w:right="401"/>
              <w:rPr>
                <w:sz w:val="20"/>
              </w:rPr>
            </w:pPr>
            <w:r>
              <w:rPr>
                <w:w w:val="105"/>
                <w:sz w:val="20"/>
              </w:rPr>
              <w:t>regularly evaluate the curriculum and faculty relative to the quality of their teaching effectiveness.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bl>
    <w:p>
      <w:pPr>
        <w:spacing w:after="0"/>
        <w:rPr>
          <w:rFonts w:ascii="Times New Roman"/>
          <w:sz w:val="18"/>
        </w:rPr>
        <w:sectPr>
          <w:pgSz w:w="12240" w:h="15840"/>
          <w:pgMar w:header="721" w:footer="557" w:top="980" w:bottom="740" w:left="580" w:right="780"/>
        </w:sect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5671"/>
        <w:gridCol w:w="643"/>
        <w:gridCol w:w="785"/>
        <w:gridCol w:w="739"/>
        <w:gridCol w:w="806"/>
        <w:gridCol w:w="1123"/>
      </w:tblGrid>
      <w:tr>
        <w:trPr>
          <w:trHeight w:val="1362" w:hRule="atLeast"/>
        </w:trPr>
        <w:tc>
          <w:tcPr>
            <w:tcW w:w="672" w:type="dxa"/>
          </w:tcPr>
          <w:p>
            <w:pPr>
              <w:pStyle w:val="TableParagraph"/>
              <w:spacing w:before="21"/>
              <w:ind w:right="184"/>
              <w:jc w:val="right"/>
              <w:rPr>
                <w:rFonts w:ascii="Lucida Sans"/>
                <w:b/>
                <w:sz w:val="20"/>
              </w:rPr>
            </w:pPr>
            <w:r>
              <w:rPr>
                <w:rFonts w:ascii="Lucida Sans"/>
                <w:b/>
                <w:w w:val="95"/>
                <w:sz w:val="20"/>
              </w:rPr>
              <w:t>3.3</w:t>
            </w:r>
          </w:p>
        </w:tc>
        <w:tc>
          <w:tcPr>
            <w:tcW w:w="5671" w:type="dxa"/>
          </w:tcPr>
          <w:p>
            <w:pPr>
              <w:pStyle w:val="TableParagraph"/>
              <w:spacing w:line="271" w:lineRule="auto" w:before="15"/>
              <w:ind w:left="107" w:right="227"/>
              <w:rPr>
                <w:sz w:val="20"/>
              </w:rPr>
            </w:pPr>
            <w:r>
              <w:rPr>
                <w:w w:val="110"/>
                <w:sz w:val="20"/>
              </w:rPr>
              <w:t>The program provides adequate professional development opportunities, such as encouraging membership</w:t>
            </w:r>
            <w:r>
              <w:rPr>
                <w:spacing w:val="-33"/>
                <w:w w:val="110"/>
                <w:sz w:val="20"/>
              </w:rPr>
              <w:t> </w:t>
            </w:r>
            <w:r>
              <w:rPr>
                <w:w w:val="110"/>
                <w:sz w:val="20"/>
              </w:rPr>
              <w:t>in</w:t>
            </w:r>
            <w:r>
              <w:rPr>
                <w:spacing w:val="-32"/>
                <w:w w:val="110"/>
                <w:sz w:val="20"/>
              </w:rPr>
              <w:t> </w:t>
            </w:r>
            <w:r>
              <w:rPr>
                <w:w w:val="110"/>
                <w:sz w:val="20"/>
              </w:rPr>
              <w:t>professional</w:t>
            </w:r>
            <w:r>
              <w:rPr>
                <w:spacing w:val="-33"/>
                <w:w w:val="110"/>
                <w:sz w:val="20"/>
              </w:rPr>
              <w:t> </w:t>
            </w:r>
            <w:r>
              <w:rPr>
                <w:w w:val="110"/>
                <w:sz w:val="20"/>
              </w:rPr>
              <w:t>associations,</w:t>
            </w:r>
            <w:r>
              <w:rPr>
                <w:spacing w:val="-33"/>
                <w:w w:val="110"/>
                <w:sz w:val="20"/>
              </w:rPr>
              <w:t> </w:t>
            </w:r>
            <w:r>
              <w:rPr>
                <w:w w:val="110"/>
                <w:sz w:val="20"/>
              </w:rPr>
              <w:t>participation</w:t>
            </w:r>
            <w:r>
              <w:rPr>
                <w:spacing w:val="-32"/>
                <w:w w:val="110"/>
                <w:sz w:val="20"/>
              </w:rPr>
              <w:t> </w:t>
            </w:r>
            <w:r>
              <w:rPr>
                <w:w w:val="110"/>
                <w:sz w:val="20"/>
              </w:rPr>
              <w:t>in conferences</w:t>
            </w:r>
            <w:r>
              <w:rPr>
                <w:spacing w:val="-21"/>
                <w:w w:val="110"/>
                <w:sz w:val="20"/>
              </w:rPr>
              <w:t> </w:t>
            </w:r>
            <w:r>
              <w:rPr>
                <w:w w:val="110"/>
                <w:sz w:val="20"/>
              </w:rPr>
              <w:t>and</w:t>
            </w:r>
            <w:r>
              <w:rPr>
                <w:spacing w:val="-21"/>
                <w:w w:val="110"/>
                <w:sz w:val="20"/>
              </w:rPr>
              <w:t> </w:t>
            </w:r>
            <w:r>
              <w:rPr>
                <w:w w:val="110"/>
                <w:sz w:val="20"/>
              </w:rPr>
              <w:t>workshops,</w:t>
            </w:r>
            <w:r>
              <w:rPr>
                <w:spacing w:val="-23"/>
                <w:w w:val="110"/>
                <w:sz w:val="20"/>
              </w:rPr>
              <w:t> </w:t>
            </w:r>
            <w:r>
              <w:rPr>
                <w:w w:val="110"/>
                <w:sz w:val="20"/>
              </w:rPr>
              <w:t>and</w:t>
            </w:r>
            <w:r>
              <w:rPr>
                <w:spacing w:val="-21"/>
                <w:w w:val="110"/>
                <w:sz w:val="20"/>
              </w:rPr>
              <w:t> </w:t>
            </w:r>
            <w:r>
              <w:rPr>
                <w:w w:val="110"/>
                <w:sz w:val="20"/>
              </w:rPr>
              <w:t>opportunities</w:t>
            </w:r>
            <w:r>
              <w:rPr>
                <w:spacing w:val="-21"/>
                <w:w w:val="110"/>
                <w:sz w:val="20"/>
              </w:rPr>
              <w:t> </w:t>
            </w:r>
            <w:r>
              <w:rPr>
                <w:w w:val="110"/>
                <w:sz w:val="20"/>
              </w:rPr>
              <w:t>for</w:t>
            </w:r>
          </w:p>
          <w:p>
            <w:pPr>
              <w:pStyle w:val="TableParagraph"/>
              <w:spacing w:line="236" w:lineRule="exact"/>
              <w:ind w:left="107"/>
              <w:rPr>
                <w:sz w:val="20"/>
              </w:rPr>
            </w:pPr>
            <w:r>
              <w:rPr>
                <w:w w:val="105"/>
                <w:sz w:val="20"/>
              </w:rPr>
              <w:t>publication.</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72" w:type="dxa"/>
          </w:tcPr>
          <w:p>
            <w:pPr>
              <w:pStyle w:val="TableParagraph"/>
              <w:spacing w:before="19"/>
              <w:ind w:right="184"/>
              <w:jc w:val="right"/>
              <w:rPr>
                <w:rFonts w:ascii="Lucida Sans"/>
                <w:b/>
                <w:sz w:val="20"/>
              </w:rPr>
            </w:pPr>
            <w:r>
              <w:rPr>
                <w:rFonts w:ascii="Lucida Sans"/>
                <w:b/>
                <w:w w:val="95"/>
                <w:sz w:val="20"/>
              </w:rPr>
              <w:t>3.4</w:t>
            </w:r>
          </w:p>
        </w:tc>
        <w:tc>
          <w:tcPr>
            <w:tcW w:w="5671" w:type="dxa"/>
          </w:tcPr>
          <w:p>
            <w:pPr>
              <w:pStyle w:val="TableParagraph"/>
              <w:spacing w:before="13"/>
              <w:ind w:left="107"/>
              <w:rPr>
                <w:sz w:val="20"/>
              </w:rPr>
            </w:pPr>
            <w:r>
              <w:rPr>
                <w:w w:val="105"/>
                <w:sz w:val="20"/>
              </w:rPr>
              <w:t>The program provides adequate enrichment</w:t>
            </w:r>
          </w:p>
          <w:p>
            <w:pPr>
              <w:pStyle w:val="TableParagraph"/>
              <w:spacing w:line="270" w:lineRule="atLeast" w:before="4"/>
              <w:ind w:left="107" w:right="643"/>
              <w:rPr>
                <w:sz w:val="20"/>
              </w:rPr>
            </w:pPr>
            <w:r>
              <w:rPr>
                <w:w w:val="105"/>
                <w:sz w:val="20"/>
              </w:rPr>
              <w:t>opportunities, such as lecture series, to promote a scholarly environment.</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72" w:type="dxa"/>
          </w:tcPr>
          <w:p>
            <w:pPr>
              <w:pStyle w:val="TableParagraph"/>
              <w:spacing w:before="19"/>
              <w:ind w:right="184"/>
              <w:jc w:val="right"/>
              <w:rPr>
                <w:rFonts w:ascii="Lucida Sans"/>
                <w:b/>
                <w:sz w:val="20"/>
              </w:rPr>
            </w:pPr>
            <w:r>
              <w:rPr>
                <w:rFonts w:ascii="Lucida Sans"/>
                <w:b/>
                <w:w w:val="95"/>
                <w:sz w:val="20"/>
              </w:rPr>
              <w:t>3.5</w:t>
            </w:r>
          </w:p>
        </w:tc>
        <w:tc>
          <w:tcPr>
            <w:tcW w:w="5671" w:type="dxa"/>
          </w:tcPr>
          <w:p>
            <w:pPr>
              <w:pStyle w:val="TableParagraph"/>
              <w:spacing w:line="268" w:lineRule="auto" w:before="13"/>
              <w:ind w:left="107" w:right="435"/>
              <w:rPr>
                <w:sz w:val="20"/>
              </w:rPr>
            </w:pPr>
            <w:r>
              <w:rPr>
                <w:w w:val="110"/>
                <w:sz w:val="20"/>
              </w:rPr>
              <w:t>The</w:t>
            </w:r>
            <w:r>
              <w:rPr>
                <w:spacing w:val="-34"/>
                <w:w w:val="110"/>
                <w:sz w:val="20"/>
              </w:rPr>
              <w:t> </w:t>
            </w:r>
            <w:r>
              <w:rPr>
                <w:w w:val="110"/>
                <w:sz w:val="20"/>
              </w:rPr>
              <w:t>program</w:t>
            </w:r>
            <w:r>
              <w:rPr>
                <w:spacing w:val="-34"/>
                <w:w w:val="110"/>
                <w:sz w:val="20"/>
              </w:rPr>
              <w:t> </w:t>
            </w:r>
            <w:r>
              <w:rPr>
                <w:w w:val="110"/>
                <w:sz w:val="20"/>
              </w:rPr>
              <w:t>seeks</w:t>
            </w:r>
            <w:r>
              <w:rPr>
                <w:spacing w:val="-33"/>
                <w:w w:val="110"/>
                <w:sz w:val="20"/>
              </w:rPr>
              <w:t> </w:t>
            </w:r>
            <w:r>
              <w:rPr>
                <w:w w:val="110"/>
                <w:sz w:val="20"/>
              </w:rPr>
              <w:t>to</w:t>
            </w:r>
            <w:r>
              <w:rPr>
                <w:spacing w:val="-34"/>
                <w:w w:val="110"/>
                <w:sz w:val="20"/>
              </w:rPr>
              <w:t> </w:t>
            </w:r>
            <w:r>
              <w:rPr>
                <w:w w:val="110"/>
                <w:sz w:val="20"/>
              </w:rPr>
              <w:t>include</w:t>
            </w:r>
            <w:r>
              <w:rPr>
                <w:spacing w:val="-33"/>
                <w:w w:val="110"/>
                <w:sz w:val="20"/>
              </w:rPr>
              <w:t> </w:t>
            </w:r>
            <w:r>
              <w:rPr>
                <w:w w:val="110"/>
                <w:sz w:val="20"/>
              </w:rPr>
              <w:t>diverse</w:t>
            </w:r>
            <w:r>
              <w:rPr>
                <w:spacing w:val="-35"/>
                <w:w w:val="110"/>
                <w:sz w:val="20"/>
              </w:rPr>
              <w:t> </w:t>
            </w:r>
            <w:r>
              <w:rPr>
                <w:w w:val="110"/>
                <w:sz w:val="20"/>
              </w:rPr>
              <w:t>perspectives</w:t>
            </w:r>
            <w:r>
              <w:rPr>
                <w:spacing w:val="-35"/>
                <w:w w:val="110"/>
                <w:sz w:val="20"/>
              </w:rPr>
              <w:t> </w:t>
            </w:r>
            <w:r>
              <w:rPr>
                <w:w w:val="110"/>
                <w:sz w:val="20"/>
              </w:rPr>
              <w:t>and experiences</w:t>
            </w:r>
            <w:r>
              <w:rPr>
                <w:spacing w:val="-23"/>
                <w:w w:val="110"/>
                <w:sz w:val="20"/>
              </w:rPr>
              <w:t> </w:t>
            </w:r>
            <w:r>
              <w:rPr>
                <w:w w:val="110"/>
                <w:sz w:val="20"/>
              </w:rPr>
              <w:t>through</w:t>
            </w:r>
            <w:r>
              <w:rPr>
                <w:spacing w:val="-23"/>
                <w:w w:val="110"/>
                <w:sz w:val="20"/>
              </w:rPr>
              <w:t> </w:t>
            </w:r>
            <w:r>
              <w:rPr>
                <w:w w:val="110"/>
                <w:sz w:val="20"/>
              </w:rPr>
              <w:t>curricular</w:t>
            </w:r>
            <w:r>
              <w:rPr>
                <w:spacing w:val="-23"/>
                <w:w w:val="110"/>
                <w:sz w:val="20"/>
              </w:rPr>
              <w:t> </w:t>
            </w:r>
            <w:r>
              <w:rPr>
                <w:w w:val="110"/>
                <w:sz w:val="20"/>
              </w:rPr>
              <w:t>and</w:t>
            </w:r>
            <w:r>
              <w:rPr>
                <w:spacing w:val="-23"/>
                <w:w w:val="110"/>
                <w:sz w:val="20"/>
              </w:rPr>
              <w:t> </w:t>
            </w:r>
            <w:r>
              <w:rPr>
                <w:w w:val="110"/>
                <w:sz w:val="20"/>
              </w:rPr>
              <w:t>extracurricular</w:t>
            </w:r>
          </w:p>
          <w:p>
            <w:pPr>
              <w:pStyle w:val="TableParagraph"/>
              <w:spacing w:line="237" w:lineRule="exact" w:before="4"/>
              <w:ind w:left="107"/>
              <w:rPr>
                <w:sz w:val="20"/>
              </w:rPr>
            </w:pPr>
            <w:r>
              <w:rPr>
                <w:w w:val="105"/>
                <w:sz w:val="20"/>
              </w:rPr>
              <w:t>activities.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72" w:type="dxa"/>
          </w:tcPr>
          <w:p>
            <w:pPr>
              <w:pStyle w:val="TableParagraph"/>
              <w:spacing w:before="19"/>
              <w:ind w:right="184"/>
              <w:jc w:val="right"/>
              <w:rPr>
                <w:rFonts w:ascii="Lucida Sans"/>
                <w:b/>
                <w:sz w:val="20"/>
              </w:rPr>
            </w:pPr>
            <w:r>
              <w:rPr>
                <w:rFonts w:ascii="Lucida Sans"/>
                <w:b/>
                <w:w w:val="95"/>
                <w:sz w:val="20"/>
              </w:rPr>
              <w:t>3.6</w:t>
            </w:r>
          </w:p>
        </w:tc>
        <w:tc>
          <w:tcPr>
            <w:tcW w:w="5671" w:type="dxa"/>
          </w:tcPr>
          <w:p>
            <w:pPr>
              <w:pStyle w:val="TableParagraph"/>
              <w:spacing w:before="13"/>
              <w:ind w:left="107"/>
              <w:rPr>
                <w:sz w:val="20"/>
              </w:rPr>
            </w:pPr>
            <w:r>
              <w:rPr>
                <w:w w:val="105"/>
                <w:sz w:val="20"/>
              </w:rPr>
              <w:t>Students have access to appropriate academic support</w:t>
            </w:r>
          </w:p>
          <w:p>
            <w:pPr>
              <w:pStyle w:val="TableParagraph"/>
              <w:spacing w:line="237" w:lineRule="exact" w:before="32"/>
              <w:ind w:left="107"/>
              <w:rPr>
                <w:sz w:val="20"/>
              </w:rPr>
            </w:pPr>
            <w:r>
              <w:rPr>
                <w:w w:val="105"/>
                <w:sz w:val="20"/>
              </w:rPr>
              <w:t>services.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467" w:hRule="atLeast"/>
        </w:trPr>
        <w:tc>
          <w:tcPr>
            <w:tcW w:w="6343" w:type="dxa"/>
            <w:gridSpan w:val="2"/>
            <w:shd w:val="clear" w:color="auto" w:fill="DADADA"/>
          </w:tcPr>
          <w:p>
            <w:pPr>
              <w:pStyle w:val="TableParagraph"/>
              <w:tabs>
                <w:tab w:pos="489" w:val="left" w:leader="none"/>
              </w:tabs>
              <w:spacing w:before="117"/>
              <w:ind w:left="107"/>
              <w:rPr>
                <w:rFonts w:ascii="Lucida Sans"/>
                <w:b/>
                <w:sz w:val="20"/>
              </w:rPr>
            </w:pPr>
            <w:r>
              <w:rPr>
                <w:rFonts w:ascii="Lucida Sans"/>
                <w:b/>
                <w:sz w:val="20"/>
              </w:rPr>
              <w:t>4.</w:t>
              <w:tab/>
              <w:t>Faculty</w:t>
            </w:r>
          </w:p>
        </w:tc>
        <w:tc>
          <w:tcPr>
            <w:tcW w:w="643" w:type="dxa"/>
            <w:shd w:val="clear" w:color="auto" w:fill="DADADA"/>
          </w:tcPr>
          <w:p>
            <w:pPr>
              <w:pStyle w:val="TableParagraph"/>
              <w:spacing w:before="117"/>
              <w:ind w:left="129"/>
              <w:rPr>
                <w:rFonts w:ascii="Lucida Sans"/>
                <w:b/>
                <w:sz w:val="20"/>
              </w:rPr>
            </w:pPr>
            <w:r>
              <w:rPr>
                <w:rFonts w:ascii="Lucida Sans"/>
                <w:b/>
                <w:sz w:val="20"/>
              </w:rPr>
              <w:t>N/A</w:t>
            </w:r>
          </w:p>
        </w:tc>
        <w:tc>
          <w:tcPr>
            <w:tcW w:w="785" w:type="dxa"/>
            <w:shd w:val="clear" w:color="auto" w:fill="DADADA"/>
          </w:tcPr>
          <w:p>
            <w:pPr>
              <w:pStyle w:val="TableParagraph"/>
              <w:spacing w:before="117"/>
              <w:ind w:left="136" w:right="128"/>
              <w:jc w:val="center"/>
              <w:rPr>
                <w:rFonts w:ascii="Lucida Sans"/>
                <w:b/>
                <w:sz w:val="20"/>
              </w:rPr>
            </w:pPr>
            <w:r>
              <w:rPr>
                <w:rFonts w:ascii="Lucida Sans"/>
                <w:b/>
                <w:sz w:val="20"/>
              </w:rPr>
              <w:t>Poor</w:t>
            </w:r>
          </w:p>
        </w:tc>
        <w:tc>
          <w:tcPr>
            <w:tcW w:w="739" w:type="dxa"/>
            <w:shd w:val="clear" w:color="auto" w:fill="DADADA"/>
          </w:tcPr>
          <w:p>
            <w:pPr>
              <w:pStyle w:val="TableParagraph"/>
              <w:spacing w:before="117"/>
              <w:ind w:left="153" w:right="147"/>
              <w:jc w:val="center"/>
              <w:rPr>
                <w:rFonts w:ascii="Lucida Sans"/>
                <w:b/>
                <w:sz w:val="20"/>
              </w:rPr>
            </w:pPr>
            <w:r>
              <w:rPr>
                <w:rFonts w:ascii="Lucida Sans"/>
                <w:b/>
                <w:sz w:val="20"/>
              </w:rPr>
              <w:t>Fair</w:t>
            </w:r>
          </w:p>
        </w:tc>
        <w:tc>
          <w:tcPr>
            <w:tcW w:w="806" w:type="dxa"/>
            <w:shd w:val="clear" w:color="auto" w:fill="DADADA"/>
          </w:tcPr>
          <w:p>
            <w:pPr>
              <w:pStyle w:val="TableParagraph"/>
              <w:spacing w:before="117"/>
              <w:ind w:left="144"/>
              <w:rPr>
                <w:rFonts w:ascii="Lucida Sans"/>
                <w:b/>
                <w:sz w:val="20"/>
              </w:rPr>
            </w:pPr>
            <w:r>
              <w:rPr>
                <w:rFonts w:ascii="Lucida Sans"/>
                <w:b/>
                <w:sz w:val="20"/>
              </w:rPr>
              <w:t>Good</w:t>
            </w:r>
          </w:p>
        </w:tc>
        <w:tc>
          <w:tcPr>
            <w:tcW w:w="1123" w:type="dxa"/>
            <w:shd w:val="clear" w:color="auto" w:fill="DADADA"/>
          </w:tcPr>
          <w:p>
            <w:pPr>
              <w:pStyle w:val="TableParagraph"/>
              <w:spacing w:before="117"/>
              <w:ind w:left="108"/>
              <w:rPr>
                <w:rFonts w:ascii="Lucida Sans"/>
                <w:b/>
                <w:sz w:val="20"/>
              </w:rPr>
            </w:pPr>
            <w:r>
              <w:rPr>
                <w:rFonts w:ascii="Lucida Sans"/>
                <w:b/>
                <w:sz w:val="20"/>
              </w:rPr>
              <w:t>Excellent</w:t>
            </w:r>
          </w:p>
        </w:tc>
      </w:tr>
      <w:tr>
        <w:trPr>
          <w:trHeight w:val="817" w:hRule="atLeast"/>
        </w:trPr>
        <w:tc>
          <w:tcPr>
            <w:tcW w:w="672" w:type="dxa"/>
          </w:tcPr>
          <w:p>
            <w:pPr>
              <w:pStyle w:val="TableParagraph"/>
              <w:spacing w:before="19"/>
              <w:ind w:right="184"/>
              <w:jc w:val="right"/>
              <w:rPr>
                <w:rFonts w:ascii="Lucida Sans"/>
                <w:b/>
                <w:sz w:val="20"/>
              </w:rPr>
            </w:pPr>
            <w:r>
              <w:rPr>
                <w:rFonts w:ascii="Lucida Sans"/>
                <w:b/>
                <w:w w:val="95"/>
                <w:sz w:val="20"/>
              </w:rPr>
              <w:t>4.1</w:t>
            </w:r>
          </w:p>
        </w:tc>
        <w:tc>
          <w:tcPr>
            <w:tcW w:w="5671" w:type="dxa"/>
          </w:tcPr>
          <w:p>
            <w:pPr>
              <w:pStyle w:val="TableParagraph"/>
              <w:spacing w:before="13"/>
              <w:ind w:left="107"/>
              <w:rPr>
                <w:sz w:val="20"/>
              </w:rPr>
            </w:pPr>
            <w:r>
              <w:rPr>
                <w:w w:val="105"/>
                <w:sz w:val="20"/>
              </w:rPr>
              <w:t>All faculty, full time and part-time, meet the high</w:t>
            </w:r>
          </w:p>
          <w:p>
            <w:pPr>
              <w:pStyle w:val="TableParagraph"/>
              <w:spacing w:line="270" w:lineRule="atLeast" w:before="4"/>
              <w:ind w:left="107" w:right="529"/>
              <w:rPr>
                <w:sz w:val="20"/>
              </w:rPr>
            </w:pPr>
            <w:r>
              <w:rPr>
                <w:w w:val="105"/>
                <w:sz w:val="20"/>
              </w:rPr>
              <w:t>standards set by the program and expected SACSCOC guidelines for credentials.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72" w:type="dxa"/>
          </w:tcPr>
          <w:p>
            <w:pPr>
              <w:pStyle w:val="TableParagraph"/>
              <w:spacing w:before="19"/>
              <w:ind w:right="184"/>
              <w:jc w:val="right"/>
              <w:rPr>
                <w:rFonts w:ascii="Lucida Sans"/>
                <w:b/>
                <w:sz w:val="20"/>
              </w:rPr>
            </w:pPr>
            <w:r>
              <w:rPr>
                <w:rFonts w:ascii="Lucida Sans"/>
                <w:b/>
                <w:w w:val="95"/>
                <w:sz w:val="20"/>
              </w:rPr>
              <w:t>4.2</w:t>
            </w:r>
          </w:p>
        </w:tc>
        <w:tc>
          <w:tcPr>
            <w:tcW w:w="5671" w:type="dxa"/>
          </w:tcPr>
          <w:p>
            <w:pPr>
              <w:pStyle w:val="TableParagraph"/>
              <w:spacing w:line="268" w:lineRule="auto" w:before="13"/>
              <w:ind w:left="107"/>
              <w:rPr>
                <w:sz w:val="20"/>
              </w:rPr>
            </w:pPr>
            <w:r>
              <w:rPr>
                <w:w w:val="105"/>
                <w:sz w:val="20"/>
              </w:rPr>
              <w:t>The faculty teaching loads are aligned with the highly individualized nature of graduate instruction, especially</w:t>
            </w:r>
          </w:p>
          <w:p>
            <w:pPr>
              <w:pStyle w:val="TableParagraph"/>
              <w:spacing w:line="238" w:lineRule="exact" w:before="4"/>
              <w:ind w:left="107"/>
              <w:rPr>
                <w:sz w:val="20"/>
              </w:rPr>
            </w:pPr>
            <w:r>
              <w:rPr>
                <w:w w:val="110"/>
                <w:sz w:val="20"/>
              </w:rPr>
              <w:t>the direction of theses or dissertations.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72" w:type="dxa"/>
          </w:tcPr>
          <w:p>
            <w:pPr>
              <w:pStyle w:val="TableParagraph"/>
              <w:spacing w:before="21"/>
              <w:ind w:right="129"/>
              <w:jc w:val="right"/>
              <w:rPr>
                <w:rFonts w:ascii="Lucida Sans"/>
                <w:b/>
                <w:sz w:val="20"/>
              </w:rPr>
            </w:pPr>
            <w:r>
              <w:rPr>
                <w:rFonts w:ascii="Lucida Sans"/>
                <w:b/>
                <w:sz w:val="20"/>
              </w:rPr>
              <w:t>4.3*</w:t>
            </w:r>
          </w:p>
        </w:tc>
        <w:tc>
          <w:tcPr>
            <w:tcW w:w="5671" w:type="dxa"/>
          </w:tcPr>
          <w:p>
            <w:pPr>
              <w:pStyle w:val="TableParagraph"/>
              <w:spacing w:line="268" w:lineRule="auto" w:before="15"/>
              <w:ind w:left="107"/>
              <w:rPr>
                <w:sz w:val="20"/>
              </w:rPr>
            </w:pPr>
            <w:r>
              <w:rPr>
                <w:w w:val="105"/>
                <w:sz w:val="20"/>
              </w:rPr>
              <w:t>The faculty strives to cultivate diversity with respect to gender, ethnicity, and academic background, as</w:t>
            </w:r>
          </w:p>
          <w:p>
            <w:pPr>
              <w:pStyle w:val="TableParagraph"/>
              <w:spacing w:line="237" w:lineRule="exact" w:before="4"/>
              <w:ind w:left="107"/>
              <w:rPr>
                <w:sz w:val="20"/>
              </w:rPr>
            </w:pPr>
            <w:r>
              <w:rPr>
                <w:w w:val="110"/>
                <w:sz w:val="20"/>
              </w:rPr>
              <w:t>appropriate to the demographics of the discipline.</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72" w:type="dxa"/>
          </w:tcPr>
          <w:p>
            <w:pPr>
              <w:pStyle w:val="TableParagraph"/>
              <w:spacing w:before="19"/>
              <w:ind w:right="184"/>
              <w:jc w:val="right"/>
              <w:rPr>
                <w:rFonts w:ascii="Lucida Sans"/>
                <w:b/>
                <w:sz w:val="20"/>
              </w:rPr>
            </w:pPr>
            <w:r>
              <w:rPr>
                <w:rFonts w:ascii="Lucida Sans"/>
                <w:b/>
                <w:w w:val="95"/>
                <w:sz w:val="20"/>
              </w:rPr>
              <w:t>4.4</w:t>
            </w:r>
          </w:p>
        </w:tc>
        <w:tc>
          <w:tcPr>
            <w:tcW w:w="5671" w:type="dxa"/>
          </w:tcPr>
          <w:p>
            <w:pPr>
              <w:pStyle w:val="TableParagraph"/>
              <w:spacing w:before="13"/>
              <w:ind w:left="160"/>
              <w:rPr>
                <w:sz w:val="20"/>
              </w:rPr>
            </w:pPr>
            <w:r>
              <w:rPr>
                <w:w w:val="105"/>
                <w:sz w:val="20"/>
              </w:rPr>
              <w:t>The faculty engages in regular professional development</w:t>
            </w:r>
          </w:p>
          <w:p>
            <w:pPr>
              <w:pStyle w:val="TableParagraph"/>
              <w:spacing w:line="237" w:lineRule="exact" w:before="32"/>
              <w:ind w:left="107"/>
              <w:rPr>
                <w:sz w:val="20"/>
              </w:rPr>
            </w:pPr>
            <w:r>
              <w:rPr>
                <w:w w:val="105"/>
                <w:sz w:val="20"/>
              </w:rPr>
              <w:t>that enhances their teaching, scholarship and practice.</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72" w:type="dxa"/>
          </w:tcPr>
          <w:p>
            <w:pPr>
              <w:pStyle w:val="TableParagraph"/>
              <w:spacing w:before="19"/>
              <w:ind w:right="184"/>
              <w:jc w:val="right"/>
              <w:rPr>
                <w:rFonts w:ascii="Lucida Sans"/>
                <w:b/>
                <w:sz w:val="20"/>
              </w:rPr>
            </w:pPr>
            <w:r>
              <w:rPr>
                <w:rFonts w:ascii="Lucida Sans"/>
                <w:b/>
                <w:w w:val="95"/>
                <w:sz w:val="20"/>
              </w:rPr>
              <w:t>4.5</w:t>
            </w:r>
          </w:p>
        </w:tc>
        <w:tc>
          <w:tcPr>
            <w:tcW w:w="5671" w:type="dxa"/>
          </w:tcPr>
          <w:p>
            <w:pPr>
              <w:pStyle w:val="TableParagraph"/>
              <w:spacing w:before="13"/>
              <w:ind w:left="107"/>
              <w:rPr>
                <w:sz w:val="20"/>
              </w:rPr>
            </w:pPr>
            <w:r>
              <w:rPr>
                <w:w w:val="105"/>
                <w:sz w:val="20"/>
              </w:rPr>
              <w:t>The faculty is actively engaged in planning, evaluation and</w:t>
            </w:r>
          </w:p>
          <w:p>
            <w:pPr>
              <w:pStyle w:val="TableParagraph"/>
              <w:spacing w:line="270" w:lineRule="atLeast" w:before="4"/>
              <w:ind w:left="107" w:right="643"/>
              <w:rPr>
                <w:sz w:val="20"/>
              </w:rPr>
            </w:pPr>
            <w:r>
              <w:rPr>
                <w:w w:val="105"/>
                <w:sz w:val="20"/>
              </w:rPr>
              <w:t>improvement processes that measure and advance student success.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72" w:type="dxa"/>
          </w:tcPr>
          <w:p>
            <w:pPr>
              <w:pStyle w:val="TableParagraph"/>
              <w:spacing w:before="19"/>
              <w:ind w:right="184"/>
              <w:jc w:val="right"/>
              <w:rPr>
                <w:rFonts w:ascii="Lucida Sans"/>
                <w:b/>
                <w:sz w:val="20"/>
              </w:rPr>
            </w:pPr>
            <w:r>
              <w:rPr>
                <w:rFonts w:ascii="Lucida Sans"/>
                <w:b/>
                <w:w w:val="95"/>
                <w:sz w:val="20"/>
              </w:rPr>
              <w:t>4.6</w:t>
            </w:r>
          </w:p>
        </w:tc>
        <w:tc>
          <w:tcPr>
            <w:tcW w:w="5671" w:type="dxa"/>
          </w:tcPr>
          <w:p>
            <w:pPr>
              <w:pStyle w:val="TableParagraph"/>
              <w:spacing w:line="268" w:lineRule="auto" w:before="13"/>
              <w:ind w:left="107" w:right="96"/>
              <w:rPr>
                <w:sz w:val="20"/>
              </w:rPr>
            </w:pPr>
            <w:r>
              <w:rPr>
                <w:w w:val="105"/>
                <w:sz w:val="20"/>
              </w:rPr>
              <w:t>The program uses an appropriate process to incorporate the faculty evaluation system to improve teaching,</w:t>
            </w:r>
          </w:p>
          <w:p>
            <w:pPr>
              <w:pStyle w:val="TableParagraph"/>
              <w:spacing w:line="237" w:lineRule="exact" w:before="4"/>
              <w:ind w:left="107"/>
              <w:rPr>
                <w:sz w:val="20"/>
              </w:rPr>
            </w:pPr>
            <w:r>
              <w:rPr>
                <w:w w:val="105"/>
                <w:sz w:val="20"/>
              </w:rPr>
              <w:t>scholarly and creative activities, and service.</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482" w:hRule="atLeast"/>
        </w:trPr>
        <w:tc>
          <w:tcPr>
            <w:tcW w:w="6343" w:type="dxa"/>
            <w:gridSpan w:val="2"/>
            <w:shd w:val="clear" w:color="auto" w:fill="DADADA"/>
          </w:tcPr>
          <w:p>
            <w:pPr>
              <w:pStyle w:val="TableParagraph"/>
              <w:tabs>
                <w:tab w:pos="489" w:val="left" w:leader="none"/>
              </w:tabs>
              <w:spacing w:before="124"/>
              <w:ind w:left="107"/>
              <w:rPr>
                <w:rFonts w:ascii="Lucida Sans"/>
                <w:b/>
                <w:sz w:val="20"/>
              </w:rPr>
            </w:pPr>
            <w:r>
              <w:rPr>
                <w:rFonts w:ascii="Lucida Sans"/>
                <w:b/>
                <w:sz w:val="20"/>
              </w:rPr>
              <w:t>5.</w:t>
              <w:tab/>
              <w:t>Learning</w:t>
            </w:r>
            <w:r>
              <w:rPr>
                <w:rFonts w:ascii="Lucida Sans"/>
                <w:b/>
                <w:spacing w:val="-12"/>
                <w:sz w:val="20"/>
              </w:rPr>
              <w:t> </w:t>
            </w:r>
            <w:r>
              <w:rPr>
                <w:rFonts w:ascii="Lucida Sans"/>
                <w:b/>
                <w:sz w:val="20"/>
              </w:rPr>
              <w:t>Resources</w:t>
            </w:r>
          </w:p>
        </w:tc>
        <w:tc>
          <w:tcPr>
            <w:tcW w:w="643" w:type="dxa"/>
            <w:shd w:val="clear" w:color="auto" w:fill="DADADA"/>
          </w:tcPr>
          <w:p>
            <w:pPr>
              <w:pStyle w:val="TableParagraph"/>
              <w:spacing w:before="124"/>
              <w:ind w:left="129"/>
              <w:rPr>
                <w:rFonts w:ascii="Lucida Sans"/>
                <w:b/>
                <w:sz w:val="20"/>
              </w:rPr>
            </w:pPr>
            <w:r>
              <w:rPr>
                <w:rFonts w:ascii="Lucida Sans"/>
                <w:b/>
                <w:sz w:val="20"/>
              </w:rPr>
              <w:t>N/A</w:t>
            </w:r>
          </w:p>
        </w:tc>
        <w:tc>
          <w:tcPr>
            <w:tcW w:w="785" w:type="dxa"/>
            <w:shd w:val="clear" w:color="auto" w:fill="DADADA"/>
          </w:tcPr>
          <w:p>
            <w:pPr>
              <w:pStyle w:val="TableParagraph"/>
              <w:spacing w:before="124"/>
              <w:ind w:left="136" w:right="128"/>
              <w:jc w:val="center"/>
              <w:rPr>
                <w:rFonts w:ascii="Lucida Sans"/>
                <w:b/>
                <w:sz w:val="20"/>
              </w:rPr>
            </w:pPr>
            <w:r>
              <w:rPr>
                <w:rFonts w:ascii="Lucida Sans"/>
                <w:b/>
                <w:sz w:val="20"/>
              </w:rPr>
              <w:t>Poor</w:t>
            </w:r>
          </w:p>
        </w:tc>
        <w:tc>
          <w:tcPr>
            <w:tcW w:w="739" w:type="dxa"/>
            <w:shd w:val="clear" w:color="auto" w:fill="DADADA"/>
          </w:tcPr>
          <w:p>
            <w:pPr>
              <w:pStyle w:val="TableParagraph"/>
              <w:spacing w:before="124"/>
              <w:ind w:left="153" w:right="147"/>
              <w:jc w:val="center"/>
              <w:rPr>
                <w:rFonts w:ascii="Lucida Sans"/>
                <w:b/>
                <w:sz w:val="20"/>
              </w:rPr>
            </w:pPr>
            <w:r>
              <w:rPr>
                <w:rFonts w:ascii="Lucida Sans"/>
                <w:b/>
                <w:sz w:val="20"/>
              </w:rPr>
              <w:t>Fair</w:t>
            </w:r>
          </w:p>
        </w:tc>
        <w:tc>
          <w:tcPr>
            <w:tcW w:w="806" w:type="dxa"/>
            <w:shd w:val="clear" w:color="auto" w:fill="DADADA"/>
          </w:tcPr>
          <w:p>
            <w:pPr>
              <w:pStyle w:val="TableParagraph"/>
              <w:spacing w:before="124"/>
              <w:ind w:left="144"/>
              <w:rPr>
                <w:rFonts w:ascii="Lucida Sans"/>
                <w:b/>
                <w:sz w:val="20"/>
              </w:rPr>
            </w:pPr>
            <w:r>
              <w:rPr>
                <w:rFonts w:ascii="Lucida Sans"/>
                <w:b/>
                <w:sz w:val="20"/>
              </w:rPr>
              <w:t>Good</w:t>
            </w:r>
          </w:p>
        </w:tc>
        <w:tc>
          <w:tcPr>
            <w:tcW w:w="1123" w:type="dxa"/>
            <w:shd w:val="clear" w:color="auto" w:fill="DADADA"/>
          </w:tcPr>
          <w:p>
            <w:pPr>
              <w:pStyle w:val="TableParagraph"/>
              <w:spacing w:before="124"/>
              <w:ind w:left="108"/>
              <w:rPr>
                <w:rFonts w:ascii="Lucida Sans"/>
                <w:b/>
                <w:sz w:val="20"/>
              </w:rPr>
            </w:pPr>
            <w:r>
              <w:rPr>
                <w:rFonts w:ascii="Lucida Sans"/>
                <w:b/>
                <w:sz w:val="20"/>
              </w:rPr>
              <w:t>Excellent</w:t>
            </w:r>
          </w:p>
        </w:tc>
      </w:tr>
      <w:tr>
        <w:trPr>
          <w:trHeight w:val="815" w:hRule="atLeast"/>
        </w:trPr>
        <w:tc>
          <w:tcPr>
            <w:tcW w:w="672" w:type="dxa"/>
          </w:tcPr>
          <w:p>
            <w:pPr>
              <w:pStyle w:val="TableParagraph"/>
              <w:spacing w:before="19"/>
              <w:ind w:right="129"/>
              <w:jc w:val="right"/>
              <w:rPr>
                <w:rFonts w:ascii="Lucida Sans"/>
                <w:b/>
                <w:sz w:val="20"/>
              </w:rPr>
            </w:pPr>
            <w:r>
              <w:rPr>
                <w:rFonts w:ascii="Lucida Sans"/>
                <w:b/>
                <w:sz w:val="20"/>
              </w:rPr>
              <w:t>5.1*</w:t>
            </w:r>
          </w:p>
        </w:tc>
        <w:tc>
          <w:tcPr>
            <w:tcW w:w="5671" w:type="dxa"/>
          </w:tcPr>
          <w:p>
            <w:pPr>
              <w:pStyle w:val="TableParagraph"/>
              <w:spacing w:line="268" w:lineRule="auto" w:before="13"/>
              <w:ind w:left="107" w:right="96"/>
              <w:rPr>
                <w:sz w:val="20"/>
              </w:rPr>
            </w:pPr>
            <w:r>
              <w:rPr>
                <w:w w:val="105"/>
                <w:sz w:val="20"/>
              </w:rPr>
              <w:t>The program regularly evaluates its equipment and facilities, encouraging necessary improvements within the</w:t>
            </w:r>
          </w:p>
          <w:p>
            <w:pPr>
              <w:pStyle w:val="TableParagraph"/>
              <w:spacing w:line="237" w:lineRule="exact" w:before="4"/>
              <w:ind w:left="107"/>
              <w:rPr>
                <w:sz w:val="20"/>
              </w:rPr>
            </w:pPr>
            <w:r>
              <w:rPr>
                <w:w w:val="110"/>
                <w:sz w:val="20"/>
              </w:rPr>
              <w:t>context of overall institutional resources.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72" w:type="dxa"/>
          </w:tcPr>
          <w:p>
            <w:pPr>
              <w:pStyle w:val="TableParagraph"/>
              <w:spacing w:before="19"/>
              <w:ind w:right="184"/>
              <w:jc w:val="right"/>
              <w:rPr>
                <w:rFonts w:ascii="Lucida Sans"/>
                <w:b/>
                <w:sz w:val="20"/>
              </w:rPr>
            </w:pPr>
            <w:r>
              <w:rPr>
                <w:rFonts w:ascii="Lucida Sans"/>
                <w:b/>
                <w:w w:val="95"/>
                <w:sz w:val="20"/>
              </w:rPr>
              <w:t>5.2</w:t>
            </w:r>
          </w:p>
        </w:tc>
        <w:tc>
          <w:tcPr>
            <w:tcW w:w="5671" w:type="dxa"/>
          </w:tcPr>
          <w:p>
            <w:pPr>
              <w:pStyle w:val="TableParagraph"/>
              <w:spacing w:before="13"/>
              <w:ind w:left="107"/>
              <w:rPr>
                <w:sz w:val="20"/>
              </w:rPr>
            </w:pPr>
            <w:r>
              <w:rPr>
                <w:w w:val="110"/>
                <w:sz w:val="20"/>
              </w:rPr>
              <w:t>The program has access to learning and information</w:t>
            </w:r>
          </w:p>
          <w:p>
            <w:pPr>
              <w:pStyle w:val="TableParagraph"/>
              <w:spacing w:line="270" w:lineRule="atLeast" w:before="4"/>
              <w:ind w:left="107" w:right="399"/>
              <w:rPr>
                <w:sz w:val="20"/>
              </w:rPr>
            </w:pPr>
            <w:r>
              <w:rPr>
                <w:w w:val="110"/>
                <w:sz w:val="20"/>
              </w:rPr>
              <w:t>resources</w:t>
            </w:r>
            <w:r>
              <w:rPr>
                <w:spacing w:val="-28"/>
                <w:w w:val="110"/>
                <w:sz w:val="20"/>
              </w:rPr>
              <w:t> </w:t>
            </w:r>
            <w:r>
              <w:rPr>
                <w:w w:val="110"/>
                <w:sz w:val="20"/>
              </w:rPr>
              <w:t>that</w:t>
            </w:r>
            <w:r>
              <w:rPr>
                <w:spacing w:val="-30"/>
                <w:w w:val="110"/>
                <w:sz w:val="20"/>
              </w:rPr>
              <w:t> </w:t>
            </w:r>
            <w:r>
              <w:rPr>
                <w:w w:val="110"/>
                <w:sz w:val="20"/>
              </w:rPr>
              <w:t>are</w:t>
            </w:r>
            <w:r>
              <w:rPr>
                <w:spacing w:val="-27"/>
                <w:w w:val="110"/>
                <w:sz w:val="20"/>
              </w:rPr>
              <w:t> </w:t>
            </w:r>
            <w:r>
              <w:rPr>
                <w:w w:val="110"/>
                <w:sz w:val="20"/>
              </w:rPr>
              <w:t>appropriate</w:t>
            </w:r>
            <w:r>
              <w:rPr>
                <w:spacing w:val="-28"/>
                <w:w w:val="110"/>
                <w:sz w:val="20"/>
              </w:rPr>
              <w:t> </w:t>
            </w:r>
            <w:r>
              <w:rPr>
                <w:w w:val="110"/>
                <w:sz w:val="20"/>
              </w:rPr>
              <w:t>to</w:t>
            </w:r>
            <w:r>
              <w:rPr>
                <w:spacing w:val="-29"/>
                <w:w w:val="110"/>
                <w:sz w:val="20"/>
              </w:rPr>
              <w:t> </w:t>
            </w:r>
            <w:r>
              <w:rPr>
                <w:w w:val="110"/>
                <w:sz w:val="20"/>
              </w:rPr>
              <w:t>support</w:t>
            </w:r>
            <w:r>
              <w:rPr>
                <w:spacing w:val="-30"/>
                <w:w w:val="110"/>
                <w:sz w:val="20"/>
              </w:rPr>
              <w:t> </w:t>
            </w:r>
            <w:r>
              <w:rPr>
                <w:w w:val="110"/>
                <w:sz w:val="20"/>
              </w:rPr>
              <w:t>teaching</w:t>
            </w:r>
            <w:r>
              <w:rPr>
                <w:spacing w:val="-27"/>
                <w:w w:val="110"/>
                <w:sz w:val="20"/>
              </w:rPr>
              <w:t> </w:t>
            </w:r>
            <w:r>
              <w:rPr>
                <w:w w:val="110"/>
                <w:sz w:val="20"/>
              </w:rPr>
              <w:t>and learning.</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72" w:type="dxa"/>
          </w:tcPr>
          <w:p>
            <w:pPr>
              <w:pStyle w:val="TableParagraph"/>
              <w:spacing w:before="19"/>
              <w:ind w:right="184"/>
              <w:jc w:val="right"/>
              <w:rPr>
                <w:rFonts w:ascii="Lucida Sans"/>
                <w:b/>
                <w:sz w:val="20"/>
              </w:rPr>
            </w:pPr>
            <w:r>
              <w:rPr>
                <w:rFonts w:ascii="Lucida Sans"/>
                <w:b/>
                <w:w w:val="95"/>
                <w:sz w:val="20"/>
              </w:rPr>
              <w:t>5.3</w:t>
            </w:r>
          </w:p>
        </w:tc>
        <w:tc>
          <w:tcPr>
            <w:tcW w:w="5671" w:type="dxa"/>
          </w:tcPr>
          <w:p>
            <w:pPr>
              <w:pStyle w:val="TableParagraph"/>
              <w:spacing w:before="13"/>
              <w:ind w:left="107"/>
              <w:rPr>
                <w:sz w:val="20"/>
              </w:rPr>
            </w:pPr>
            <w:r>
              <w:rPr>
                <w:w w:val="110"/>
                <w:sz w:val="20"/>
              </w:rPr>
              <w:t>The program provides adequate materials and support</w:t>
            </w:r>
          </w:p>
          <w:p>
            <w:pPr>
              <w:pStyle w:val="TableParagraph"/>
              <w:spacing w:line="237" w:lineRule="exact" w:before="32"/>
              <w:ind w:left="107"/>
              <w:rPr>
                <w:sz w:val="20"/>
              </w:rPr>
            </w:pPr>
            <w:r>
              <w:rPr>
                <w:w w:val="105"/>
                <w:sz w:val="20"/>
              </w:rPr>
              <w:t>staff to encourage research and publication.</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479" w:hRule="atLeast"/>
        </w:trPr>
        <w:tc>
          <w:tcPr>
            <w:tcW w:w="6343" w:type="dxa"/>
            <w:gridSpan w:val="2"/>
            <w:shd w:val="clear" w:color="auto" w:fill="DADADA"/>
          </w:tcPr>
          <w:p>
            <w:pPr>
              <w:pStyle w:val="TableParagraph"/>
              <w:tabs>
                <w:tab w:pos="489" w:val="left" w:leader="none"/>
              </w:tabs>
              <w:spacing w:before="122"/>
              <w:ind w:left="107"/>
              <w:rPr>
                <w:rFonts w:ascii="Lucida Sans"/>
                <w:b/>
                <w:sz w:val="20"/>
              </w:rPr>
            </w:pPr>
            <w:r>
              <w:rPr>
                <w:rFonts w:ascii="Lucida Sans"/>
                <w:b/>
                <w:sz w:val="20"/>
              </w:rPr>
              <w:t>6.</w:t>
              <w:tab/>
              <w:t>Support</w:t>
            </w:r>
          </w:p>
        </w:tc>
        <w:tc>
          <w:tcPr>
            <w:tcW w:w="643" w:type="dxa"/>
            <w:shd w:val="clear" w:color="auto" w:fill="DADADA"/>
          </w:tcPr>
          <w:p>
            <w:pPr>
              <w:pStyle w:val="TableParagraph"/>
              <w:spacing w:before="122"/>
              <w:ind w:left="129"/>
              <w:rPr>
                <w:rFonts w:ascii="Lucida Sans"/>
                <w:b/>
                <w:sz w:val="20"/>
              </w:rPr>
            </w:pPr>
            <w:r>
              <w:rPr>
                <w:rFonts w:ascii="Lucida Sans"/>
                <w:b/>
                <w:sz w:val="20"/>
              </w:rPr>
              <w:t>N/A</w:t>
            </w:r>
          </w:p>
        </w:tc>
        <w:tc>
          <w:tcPr>
            <w:tcW w:w="785" w:type="dxa"/>
            <w:shd w:val="clear" w:color="auto" w:fill="DADADA"/>
          </w:tcPr>
          <w:p>
            <w:pPr>
              <w:pStyle w:val="TableParagraph"/>
              <w:spacing w:before="122"/>
              <w:ind w:left="136" w:right="128"/>
              <w:jc w:val="center"/>
              <w:rPr>
                <w:rFonts w:ascii="Lucida Sans"/>
                <w:b/>
                <w:sz w:val="20"/>
              </w:rPr>
            </w:pPr>
            <w:r>
              <w:rPr>
                <w:rFonts w:ascii="Lucida Sans"/>
                <w:b/>
                <w:sz w:val="20"/>
              </w:rPr>
              <w:t>Poor</w:t>
            </w:r>
          </w:p>
        </w:tc>
        <w:tc>
          <w:tcPr>
            <w:tcW w:w="739" w:type="dxa"/>
            <w:shd w:val="clear" w:color="auto" w:fill="DADADA"/>
          </w:tcPr>
          <w:p>
            <w:pPr>
              <w:pStyle w:val="TableParagraph"/>
              <w:spacing w:before="122"/>
              <w:ind w:left="153" w:right="147"/>
              <w:jc w:val="center"/>
              <w:rPr>
                <w:rFonts w:ascii="Lucida Sans"/>
                <w:b/>
                <w:sz w:val="20"/>
              </w:rPr>
            </w:pPr>
            <w:r>
              <w:rPr>
                <w:rFonts w:ascii="Lucida Sans"/>
                <w:b/>
                <w:sz w:val="20"/>
              </w:rPr>
              <w:t>Fair</w:t>
            </w:r>
          </w:p>
        </w:tc>
        <w:tc>
          <w:tcPr>
            <w:tcW w:w="806" w:type="dxa"/>
            <w:shd w:val="clear" w:color="auto" w:fill="DADADA"/>
          </w:tcPr>
          <w:p>
            <w:pPr>
              <w:pStyle w:val="TableParagraph"/>
              <w:spacing w:before="122"/>
              <w:ind w:left="144"/>
              <w:rPr>
                <w:rFonts w:ascii="Lucida Sans"/>
                <w:b/>
                <w:sz w:val="20"/>
              </w:rPr>
            </w:pPr>
            <w:r>
              <w:rPr>
                <w:rFonts w:ascii="Lucida Sans"/>
                <w:b/>
                <w:sz w:val="20"/>
              </w:rPr>
              <w:t>Good</w:t>
            </w:r>
          </w:p>
        </w:tc>
        <w:tc>
          <w:tcPr>
            <w:tcW w:w="1123" w:type="dxa"/>
            <w:shd w:val="clear" w:color="auto" w:fill="DADADA"/>
          </w:tcPr>
          <w:p>
            <w:pPr>
              <w:pStyle w:val="TableParagraph"/>
              <w:spacing w:before="122"/>
              <w:ind w:left="108"/>
              <w:rPr>
                <w:rFonts w:ascii="Lucida Sans"/>
                <w:b/>
                <w:sz w:val="20"/>
              </w:rPr>
            </w:pPr>
            <w:r>
              <w:rPr>
                <w:rFonts w:ascii="Lucida Sans"/>
                <w:b/>
                <w:sz w:val="20"/>
              </w:rPr>
              <w:t>Excellent</w:t>
            </w:r>
          </w:p>
        </w:tc>
      </w:tr>
      <w:tr>
        <w:trPr>
          <w:trHeight w:val="544" w:hRule="atLeast"/>
        </w:trPr>
        <w:tc>
          <w:tcPr>
            <w:tcW w:w="672" w:type="dxa"/>
          </w:tcPr>
          <w:p>
            <w:pPr>
              <w:pStyle w:val="TableParagraph"/>
              <w:spacing w:before="19"/>
              <w:ind w:right="129"/>
              <w:jc w:val="right"/>
              <w:rPr>
                <w:rFonts w:ascii="Lucida Sans"/>
                <w:b/>
                <w:sz w:val="20"/>
              </w:rPr>
            </w:pPr>
            <w:r>
              <w:rPr>
                <w:rFonts w:ascii="Lucida Sans"/>
                <w:b/>
                <w:sz w:val="20"/>
              </w:rPr>
              <w:t>6.1*</w:t>
            </w:r>
          </w:p>
        </w:tc>
        <w:tc>
          <w:tcPr>
            <w:tcW w:w="5671" w:type="dxa"/>
          </w:tcPr>
          <w:p>
            <w:pPr>
              <w:pStyle w:val="TableParagraph"/>
              <w:spacing w:before="13"/>
              <w:ind w:left="107"/>
              <w:rPr>
                <w:sz w:val="20"/>
              </w:rPr>
            </w:pPr>
            <w:r>
              <w:rPr>
                <w:w w:val="105"/>
                <w:sz w:val="20"/>
              </w:rPr>
              <w:t>The program's operating budget is consistent with the</w:t>
            </w:r>
          </w:p>
          <w:p>
            <w:pPr>
              <w:pStyle w:val="TableParagraph"/>
              <w:spacing w:line="238" w:lineRule="exact" w:before="32"/>
              <w:ind w:left="107"/>
              <w:rPr>
                <w:sz w:val="20"/>
              </w:rPr>
            </w:pPr>
            <w:r>
              <w:rPr>
                <w:w w:val="110"/>
                <w:sz w:val="20"/>
              </w:rPr>
              <w:t>needs of the program.</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72" w:type="dxa"/>
          </w:tcPr>
          <w:p>
            <w:pPr>
              <w:pStyle w:val="TableParagraph"/>
              <w:spacing w:before="19"/>
              <w:ind w:right="129"/>
              <w:jc w:val="right"/>
              <w:rPr>
                <w:rFonts w:ascii="Lucida Sans"/>
                <w:b/>
                <w:sz w:val="20"/>
              </w:rPr>
            </w:pPr>
            <w:r>
              <w:rPr>
                <w:rFonts w:ascii="Lucida Sans"/>
                <w:b/>
                <w:sz w:val="20"/>
              </w:rPr>
              <w:t>6.2*</w:t>
            </w:r>
          </w:p>
        </w:tc>
        <w:tc>
          <w:tcPr>
            <w:tcW w:w="5671" w:type="dxa"/>
          </w:tcPr>
          <w:p>
            <w:pPr>
              <w:pStyle w:val="TableParagraph"/>
              <w:spacing w:before="13"/>
              <w:ind w:left="107"/>
              <w:rPr>
                <w:sz w:val="20"/>
              </w:rPr>
            </w:pPr>
            <w:r>
              <w:rPr>
                <w:w w:val="110"/>
                <w:sz w:val="20"/>
              </w:rPr>
              <w:t>The program has a history of enrollment and/or</w:t>
            </w:r>
          </w:p>
          <w:p>
            <w:pPr>
              <w:pStyle w:val="TableParagraph"/>
              <w:spacing w:line="270" w:lineRule="atLeast" w:before="4"/>
              <w:ind w:left="107" w:right="586"/>
              <w:rPr>
                <w:sz w:val="20"/>
              </w:rPr>
            </w:pPr>
            <w:r>
              <w:rPr>
                <w:w w:val="105"/>
                <w:sz w:val="20"/>
              </w:rPr>
              <w:t>graduation rates sufficient to sustain high quality and cost-effectiveness.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bl>
    <w:p>
      <w:pPr>
        <w:spacing w:after="0"/>
        <w:rPr>
          <w:rFonts w:ascii="Times New Roman"/>
          <w:sz w:val="18"/>
        </w:rPr>
        <w:sectPr>
          <w:pgSz w:w="12240" w:h="15840"/>
          <w:pgMar w:header="721" w:footer="557" w:top="980" w:bottom="740" w:left="580" w:right="780"/>
        </w:sect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5671"/>
        <w:gridCol w:w="643"/>
        <w:gridCol w:w="785"/>
        <w:gridCol w:w="739"/>
        <w:gridCol w:w="806"/>
        <w:gridCol w:w="1123"/>
      </w:tblGrid>
      <w:tr>
        <w:trPr>
          <w:trHeight w:val="546" w:hRule="atLeast"/>
        </w:trPr>
        <w:tc>
          <w:tcPr>
            <w:tcW w:w="672" w:type="dxa"/>
          </w:tcPr>
          <w:p>
            <w:pPr>
              <w:pStyle w:val="TableParagraph"/>
              <w:spacing w:before="21"/>
              <w:ind w:left="161" w:right="156"/>
              <w:jc w:val="center"/>
              <w:rPr>
                <w:rFonts w:ascii="Lucida Sans"/>
                <w:b/>
                <w:sz w:val="20"/>
              </w:rPr>
            </w:pPr>
            <w:r>
              <w:rPr>
                <w:rFonts w:ascii="Lucida Sans"/>
                <w:b/>
                <w:sz w:val="20"/>
              </w:rPr>
              <w:t>6.3</w:t>
            </w:r>
          </w:p>
        </w:tc>
        <w:tc>
          <w:tcPr>
            <w:tcW w:w="5671" w:type="dxa"/>
          </w:tcPr>
          <w:p>
            <w:pPr>
              <w:pStyle w:val="TableParagraph"/>
              <w:spacing w:before="15"/>
              <w:ind w:left="107"/>
              <w:rPr>
                <w:sz w:val="20"/>
              </w:rPr>
            </w:pPr>
            <w:r>
              <w:rPr>
                <w:w w:val="105"/>
                <w:sz w:val="20"/>
              </w:rPr>
              <w:t>The program is responsive to local, state, regional, and</w:t>
            </w:r>
          </w:p>
          <w:p>
            <w:pPr>
              <w:pStyle w:val="TableParagraph"/>
              <w:spacing w:line="240" w:lineRule="exact" w:before="30"/>
              <w:ind w:left="107"/>
              <w:rPr>
                <w:sz w:val="20"/>
              </w:rPr>
            </w:pPr>
            <w:r>
              <w:rPr>
                <w:w w:val="105"/>
                <w:sz w:val="20"/>
              </w:rPr>
              <w:t>national needs.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72" w:type="dxa"/>
          </w:tcPr>
          <w:p>
            <w:pPr>
              <w:pStyle w:val="TableParagraph"/>
              <w:spacing w:before="19"/>
              <w:ind w:left="161" w:right="156"/>
              <w:jc w:val="center"/>
              <w:rPr>
                <w:rFonts w:ascii="Lucida Sans"/>
                <w:b/>
                <w:sz w:val="20"/>
              </w:rPr>
            </w:pPr>
            <w:r>
              <w:rPr>
                <w:rFonts w:ascii="Lucida Sans"/>
                <w:b/>
                <w:sz w:val="20"/>
              </w:rPr>
              <w:t>6.4</w:t>
            </w:r>
          </w:p>
        </w:tc>
        <w:tc>
          <w:tcPr>
            <w:tcW w:w="5671" w:type="dxa"/>
          </w:tcPr>
          <w:p>
            <w:pPr>
              <w:pStyle w:val="TableParagraph"/>
              <w:spacing w:line="268" w:lineRule="auto" w:before="13"/>
              <w:ind w:left="107" w:right="189"/>
              <w:rPr>
                <w:sz w:val="20"/>
              </w:rPr>
            </w:pPr>
            <w:r>
              <w:rPr>
                <w:w w:val="105"/>
                <w:sz w:val="20"/>
              </w:rPr>
              <w:t>The program regularly and systematically collects data on graduating students and evaluates placement of</w:t>
            </w:r>
          </w:p>
          <w:p>
            <w:pPr>
              <w:pStyle w:val="TableParagraph"/>
              <w:spacing w:line="237" w:lineRule="exact" w:before="4"/>
              <w:ind w:left="107"/>
              <w:rPr>
                <w:sz w:val="20"/>
              </w:rPr>
            </w:pPr>
            <w:r>
              <w:rPr>
                <w:w w:val="105"/>
                <w:sz w:val="20"/>
              </w:rPr>
              <w:t>graduates.</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r>
        <w:trPr>
          <w:trHeight w:val="546" w:hRule="atLeast"/>
        </w:trPr>
        <w:tc>
          <w:tcPr>
            <w:tcW w:w="672" w:type="dxa"/>
          </w:tcPr>
          <w:p>
            <w:pPr>
              <w:pStyle w:val="TableParagraph"/>
              <w:spacing w:before="19"/>
              <w:ind w:left="161" w:right="156"/>
              <w:jc w:val="center"/>
              <w:rPr>
                <w:rFonts w:ascii="Lucida Sans"/>
                <w:b/>
                <w:sz w:val="20"/>
              </w:rPr>
            </w:pPr>
            <w:r>
              <w:rPr>
                <w:rFonts w:ascii="Lucida Sans"/>
                <w:b/>
                <w:sz w:val="20"/>
              </w:rPr>
              <w:t>6.5</w:t>
            </w:r>
          </w:p>
        </w:tc>
        <w:tc>
          <w:tcPr>
            <w:tcW w:w="5671" w:type="dxa"/>
          </w:tcPr>
          <w:p>
            <w:pPr>
              <w:pStyle w:val="TableParagraph"/>
              <w:spacing w:before="13"/>
              <w:ind w:left="107"/>
              <w:rPr>
                <w:sz w:val="20"/>
              </w:rPr>
            </w:pPr>
            <w:r>
              <w:rPr>
                <w:w w:val="105"/>
                <w:sz w:val="20"/>
              </w:rPr>
              <w:t>The program's procedures are regularly reviewed to</w:t>
            </w:r>
          </w:p>
          <w:p>
            <w:pPr>
              <w:pStyle w:val="TableParagraph"/>
              <w:spacing w:line="240" w:lineRule="exact" w:before="32"/>
              <w:ind w:left="107"/>
              <w:rPr>
                <w:sz w:val="20"/>
              </w:rPr>
            </w:pPr>
            <w:r>
              <w:rPr>
                <w:w w:val="110"/>
                <w:sz w:val="20"/>
              </w:rPr>
              <w:t>ensure alignment to institutional policies and mission.</w:t>
            </w:r>
          </w:p>
        </w:tc>
        <w:tc>
          <w:tcPr>
            <w:tcW w:w="643" w:type="dxa"/>
          </w:tcPr>
          <w:p>
            <w:pPr>
              <w:pStyle w:val="TableParagraph"/>
              <w:rPr>
                <w:rFonts w:ascii="Times New Roman"/>
                <w:sz w:val="18"/>
              </w:rPr>
            </w:pPr>
          </w:p>
        </w:tc>
        <w:tc>
          <w:tcPr>
            <w:tcW w:w="785" w:type="dxa"/>
          </w:tcPr>
          <w:p>
            <w:pPr>
              <w:pStyle w:val="TableParagraph"/>
              <w:rPr>
                <w:rFonts w:ascii="Times New Roman"/>
                <w:sz w:val="18"/>
              </w:rPr>
            </w:pPr>
          </w:p>
        </w:tc>
        <w:tc>
          <w:tcPr>
            <w:tcW w:w="739" w:type="dxa"/>
          </w:tcPr>
          <w:p>
            <w:pPr>
              <w:pStyle w:val="TableParagraph"/>
              <w:rPr>
                <w:rFonts w:ascii="Times New Roman"/>
                <w:sz w:val="18"/>
              </w:rPr>
            </w:pPr>
          </w:p>
        </w:tc>
        <w:tc>
          <w:tcPr>
            <w:tcW w:w="806" w:type="dxa"/>
          </w:tcPr>
          <w:p>
            <w:pPr>
              <w:pStyle w:val="TableParagraph"/>
              <w:rPr>
                <w:rFonts w:ascii="Times New Roman"/>
                <w:sz w:val="18"/>
              </w:rPr>
            </w:pPr>
          </w:p>
        </w:tc>
        <w:tc>
          <w:tcPr>
            <w:tcW w:w="1123" w:type="dxa"/>
          </w:tcPr>
          <w:p>
            <w:pPr>
              <w:pStyle w:val="TableParagraph"/>
              <w:rPr>
                <w:rFonts w:ascii="Times New Roman"/>
                <w:sz w:val="18"/>
              </w:rPr>
            </w:pPr>
          </w:p>
        </w:tc>
      </w:tr>
    </w:tbl>
    <w:p>
      <w:pPr>
        <w:pStyle w:val="BodyText"/>
        <w:spacing w:before="9"/>
        <w:rPr>
          <w:sz w:val="17"/>
        </w:rPr>
      </w:pPr>
    </w:p>
    <w:p>
      <w:pPr>
        <w:spacing w:before="122"/>
        <w:ind w:left="428" w:right="0" w:firstLine="0"/>
        <w:jc w:val="left"/>
        <w:rPr>
          <w:rFonts w:ascii="Calibri"/>
          <w:i/>
          <w:sz w:val="20"/>
        </w:rPr>
      </w:pPr>
      <w:r>
        <w:rPr>
          <w:rFonts w:ascii="Calibri"/>
          <w:i/>
          <w:w w:val="110"/>
          <w:sz w:val="20"/>
        </w:rPr>
        <w:t>*Criteria not scored as part of Quality Assurance Funding.</w:t>
      </w:r>
    </w:p>
    <w:sectPr>
      <w:pgSz w:w="12240" w:h="15840"/>
      <w:pgMar w:header="721" w:footer="557" w:top="980" w:bottom="740" w:left="5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Lucida Sans">
    <w:altName w:val="Lucida Sans"/>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53.171204pt;width:175.65pt;height:14.3pt;mso-position-horizontal-relative:page;mso-position-vertical-relative:page;z-index:-16238592" type="#_x0000_t202" filled="false" stroked="false">
          <v:textbox inset="0,0,0,0">
            <w:txbxContent>
              <w:p>
                <w:pPr>
                  <w:spacing w:before="32"/>
                  <w:ind w:left="20" w:right="0" w:firstLine="0"/>
                  <w:jc w:val="left"/>
                  <w:rPr>
                    <w:sz w:val="18"/>
                  </w:rPr>
                </w:pPr>
                <w:r>
                  <w:rPr>
                    <w:w w:val="110"/>
                    <w:sz w:val="18"/>
                  </w:rPr>
                  <w:t>Tennessee</w:t>
                </w:r>
                <w:r>
                  <w:rPr>
                    <w:spacing w:val="-39"/>
                    <w:w w:val="110"/>
                    <w:sz w:val="18"/>
                  </w:rPr>
                  <w:t> </w:t>
                </w:r>
                <w:r>
                  <w:rPr>
                    <w:w w:val="110"/>
                    <w:sz w:val="18"/>
                  </w:rPr>
                  <w:t>Higher</w:t>
                </w:r>
                <w:r>
                  <w:rPr>
                    <w:spacing w:val="-38"/>
                    <w:w w:val="110"/>
                    <w:sz w:val="18"/>
                  </w:rPr>
                  <w:t> </w:t>
                </w:r>
                <w:r>
                  <w:rPr>
                    <w:w w:val="110"/>
                    <w:sz w:val="18"/>
                  </w:rPr>
                  <w:t>Education</w:t>
                </w:r>
                <w:r>
                  <w:rPr>
                    <w:spacing w:val="-39"/>
                    <w:w w:val="110"/>
                    <w:sz w:val="18"/>
                  </w:rPr>
                  <w:t> </w:t>
                </w:r>
                <w:r>
                  <w:rPr>
                    <w:w w:val="110"/>
                    <w:sz w:val="18"/>
                  </w:rPr>
                  <w:t>Commission</w:t>
                </w:r>
              </w:p>
            </w:txbxContent>
          </v:textbox>
          <w10:wrap type="none"/>
        </v:shape>
      </w:pict>
    </w:r>
    <w:r>
      <w:rPr/>
      <w:pict>
        <v:shape style="position:absolute;margin-left:526.708008pt;margin-top:753.171204pt;width:16.3pt;height:14.3pt;mso-position-horizontal-relative:page;mso-position-vertical-relative:page;z-index:-16238080" type="#_x0000_t202" filled="false" stroked="false">
          <v:textbox inset="0,0,0,0">
            <w:txbxContent>
              <w:p>
                <w:pPr>
                  <w:spacing w:before="32"/>
                  <w:ind w:left="60" w:right="0" w:firstLine="0"/>
                  <w:jc w:val="left"/>
                  <w:rPr>
                    <w:sz w:val="18"/>
                  </w:rPr>
                </w:pPr>
                <w:r>
                  <w:rPr/>
                  <w:fldChar w:fldCharType="begin"/>
                </w:r>
                <w:r>
                  <w:rPr>
                    <w:w w:val="105"/>
                    <w:sz w:val="18"/>
                  </w:rPr>
                  <w:instrText> PAGE </w:instrText>
                </w:r>
                <w:r>
                  <w:rPr/>
                  <w:fldChar w:fldCharType="separate"/>
                </w:r>
                <w:r>
                  <w:rPr/>
                  <w:t>47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06.359985pt;margin-top:35.034279pt;width:56.3pt;height:15.6pt;mso-position-horizontal-relative:page;mso-position-vertical-relative:page;z-index:-16239104" type="#_x0000_t202" filled="false" stroked="false">
          <v:textbox inset="0,0,0,0">
            <w:txbxContent>
              <w:p>
                <w:pPr>
                  <w:pStyle w:val="BodyText"/>
                  <w:spacing w:before="33"/>
                  <w:ind w:left="20"/>
                </w:pPr>
                <w:r>
                  <w:rPr>
                    <w:w w:val="110"/>
                  </w:rPr>
                  <w:t>Appendix</w:t>
                </w:r>
                <w:r>
                  <w:rPr>
                    <w:spacing w:val="-25"/>
                    <w:w w:val="110"/>
                  </w:rPr>
                  <w:t> </w:t>
                </w:r>
                <w:r>
                  <w:rPr>
                    <w:w w:val="110"/>
                  </w:rPr>
                  <w:t>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0"/>
      <w:szCs w:val="20"/>
    </w:rPr>
  </w:style>
  <w:style w:styleId="Title" w:type="paragraph">
    <w:name w:val="Title"/>
    <w:basedOn w:val="Normal"/>
    <w:uiPriority w:val="1"/>
    <w:qFormat/>
    <w:pPr>
      <w:spacing w:before="23"/>
      <w:ind w:left="428"/>
    </w:pPr>
    <w:rPr>
      <w:rFonts w:ascii="Lucida Sans" w:hAnsi="Lucida Sans" w:eastAsia="Lucida Sans" w:cs="Lucida San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ahoma" w:hAnsi="Tahoma" w:eastAsia="Tahoma" w:cs="Tahom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Harpool</dc:creator>
  <dcterms:created xsi:type="dcterms:W3CDTF">2020-09-08T16:51:59Z</dcterms:created>
  <dcterms:modified xsi:type="dcterms:W3CDTF">2020-09-08T16:51:59Z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Acrobat PDFMaker 15 for Word</vt:lpwstr>
  </property>
  <property fmtid="{D5CDD505-2E9C-101B-9397-08002B2CF9AE}" pid="4" name="LastSaved">
    <vt:filetime>2020-09-08T00:00:00Z</vt:filetime>
  </property>
</Properties>
</file>