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490" w:rsidRPr="000075FC" w:rsidRDefault="000075FC">
      <w:pPr>
        <w:rPr>
          <w:b/>
        </w:rPr>
      </w:pPr>
      <w:r w:rsidRPr="000075FC">
        <w:rPr>
          <w:b/>
        </w:rPr>
        <w:t>Guidance Regarding the External Member of the Review Team</w:t>
      </w:r>
    </w:p>
    <w:p w:rsidR="000075FC" w:rsidRPr="000075FC" w:rsidRDefault="000075FC" w:rsidP="000075FC">
      <w:pPr>
        <w:autoSpaceDE w:val="0"/>
        <w:autoSpaceDN w:val="0"/>
        <w:adjustRightInd w:val="0"/>
      </w:pPr>
      <w:bookmarkStart w:id="0" w:name="_GoBack"/>
      <w:r w:rsidRPr="000075FC">
        <w:t>The Program Review Committee includes one</w:t>
      </w:r>
      <w:r>
        <w:t xml:space="preserve"> </w:t>
      </w:r>
      <w:r w:rsidRPr="000075FC">
        <w:t>external person for each of the majors under review. At the beginning of the program</w:t>
      </w:r>
      <w:r>
        <w:t xml:space="preserve"> </w:t>
      </w:r>
      <w:r w:rsidRPr="000075FC">
        <w:t>review semester, the department submits to Academic Affairs resumes for at least three</w:t>
      </w:r>
      <w:r>
        <w:t xml:space="preserve"> </w:t>
      </w:r>
      <w:r w:rsidRPr="000075FC">
        <w:t>individuals who have expressed a willingness to serve as the external evaluator. The</w:t>
      </w:r>
      <w:r>
        <w:t xml:space="preserve"> </w:t>
      </w:r>
      <w:r w:rsidRPr="000075FC">
        <w:t>individuals must be located outside the state, should have current or prior experience at</w:t>
      </w:r>
      <w:r>
        <w:t xml:space="preserve"> </w:t>
      </w:r>
      <w:r w:rsidRPr="000075FC">
        <w:t>the level of department chair or higher, and have prior experience relevant to the</w:t>
      </w:r>
    </w:p>
    <w:p w:rsidR="000075FC" w:rsidRPr="000075FC" w:rsidRDefault="000075FC" w:rsidP="000075FC">
      <w:pPr>
        <w:autoSpaceDE w:val="0"/>
        <w:autoSpaceDN w:val="0"/>
        <w:adjustRightInd w:val="0"/>
      </w:pPr>
      <w:r w:rsidRPr="000075FC">
        <w:t>program review process. Their experience should also allow them to make judgments</w:t>
      </w:r>
      <w:r>
        <w:t xml:space="preserve"> </w:t>
      </w:r>
      <w:r w:rsidRPr="000075FC">
        <w:t>about the quality of the UTM program based on the intended student learning outcomes</w:t>
      </w:r>
      <w:r>
        <w:t xml:space="preserve"> </w:t>
      </w:r>
      <w:r w:rsidRPr="000075FC">
        <w:t>of the major and "best practice" standards at comparable institutions. Academic Affairs</w:t>
      </w:r>
      <w:r>
        <w:t xml:space="preserve"> </w:t>
      </w:r>
      <w:r w:rsidRPr="000075FC">
        <w:t>will select the external evaluator(s).</w:t>
      </w:r>
      <w:bookmarkEnd w:id="0"/>
    </w:p>
    <w:sectPr w:rsidR="000075FC" w:rsidRPr="00007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FC"/>
    <w:rsid w:val="000075FC"/>
    <w:rsid w:val="0017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A07A"/>
  <w15:chartTrackingRefBased/>
  <w15:docId w15:val="{C64C1DBA-CCA1-4335-8E58-684A5D8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Flowers</dc:creator>
  <cp:keywords/>
  <dc:description/>
  <cp:lastModifiedBy>Patty Flowers</cp:lastModifiedBy>
  <cp:revision>1</cp:revision>
  <dcterms:created xsi:type="dcterms:W3CDTF">2019-08-20T16:28:00Z</dcterms:created>
  <dcterms:modified xsi:type="dcterms:W3CDTF">2019-08-20T16:30:00Z</dcterms:modified>
</cp:coreProperties>
</file>