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873EF" w14:textId="77777777" w:rsidR="00987EA2" w:rsidRPr="001A7404" w:rsidRDefault="00987EA2" w:rsidP="00987EA2">
      <w:pPr>
        <w:spacing w:after="0" w:line="240" w:lineRule="auto"/>
        <w:jc w:val="center"/>
        <w:rPr>
          <w:rFonts w:ascii="Cambria" w:hAnsi="Cambria"/>
          <w:b/>
          <w:sz w:val="40"/>
          <w:szCs w:val="28"/>
        </w:rPr>
      </w:pPr>
      <w:r>
        <w:rPr>
          <w:rFonts w:ascii="Cambria" w:hAnsi="Cambria"/>
          <w:b/>
          <w:sz w:val="40"/>
          <w:szCs w:val="28"/>
        </w:rPr>
        <w:t>FIRSTNAME</w:t>
      </w:r>
      <w:r w:rsidRPr="001A7404">
        <w:rPr>
          <w:rFonts w:ascii="Cambria" w:hAnsi="Cambria"/>
          <w:b/>
          <w:sz w:val="40"/>
          <w:szCs w:val="28"/>
        </w:rPr>
        <w:t xml:space="preserve"> </w:t>
      </w:r>
      <w:r>
        <w:rPr>
          <w:rFonts w:ascii="Cambria" w:hAnsi="Cambria"/>
          <w:b/>
          <w:sz w:val="40"/>
          <w:szCs w:val="28"/>
        </w:rPr>
        <w:t>LASTNAME</w:t>
      </w:r>
    </w:p>
    <w:p w14:paraId="4C6468F9" w14:textId="78C9C689" w:rsidR="00AE7F3C" w:rsidRDefault="001A7404" w:rsidP="001A7404">
      <w:pPr>
        <w:spacing w:after="0" w:line="240" w:lineRule="auto"/>
        <w:jc w:val="center"/>
      </w:pPr>
      <w:bookmarkStart w:id="0" w:name="_GoBack"/>
      <w:bookmarkEnd w:id="0"/>
      <w:r>
        <w:t>Martin, TN 38237</w:t>
      </w:r>
      <w:r w:rsidR="00AE7F3C">
        <w:t xml:space="preserve"> | (</w:t>
      </w:r>
      <w:r>
        <w:t>731</w:t>
      </w:r>
      <w:r w:rsidR="00AE7F3C">
        <w:t>) 123-1234 | nursing@</w:t>
      </w:r>
      <w:r>
        <w:t>ut.utm</w:t>
      </w:r>
      <w:r w:rsidR="00AE7F3C">
        <w:t>.edu</w:t>
      </w:r>
    </w:p>
    <w:p w14:paraId="431BE76E" w14:textId="77777777" w:rsidR="00692658" w:rsidRPr="001A7404" w:rsidRDefault="00692658" w:rsidP="00AE7F3C">
      <w:pPr>
        <w:spacing w:after="0" w:line="240" w:lineRule="auto"/>
        <w:rPr>
          <w:sz w:val="28"/>
        </w:rPr>
      </w:pPr>
    </w:p>
    <w:p w14:paraId="208A5209" w14:textId="77777777" w:rsidR="00AE7F3C" w:rsidRPr="001A7404" w:rsidRDefault="00AE7F3C" w:rsidP="00AE7F3C">
      <w:pPr>
        <w:spacing w:after="0" w:line="240" w:lineRule="auto"/>
        <w:rPr>
          <w:rFonts w:ascii="Cambria" w:hAnsi="Cambria"/>
          <w:b/>
          <w:caps/>
          <w:sz w:val="28"/>
        </w:rPr>
      </w:pPr>
      <w:r w:rsidRPr="001A7404">
        <w:rPr>
          <w:rFonts w:ascii="Cambria" w:hAnsi="Cambria"/>
          <w:b/>
          <w:caps/>
          <w:sz w:val="28"/>
        </w:rPr>
        <w:t>SUMMARY OF QUALIFICATIONS</w:t>
      </w:r>
    </w:p>
    <w:p w14:paraId="7579EC66" w14:textId="77777777" w:rsidR="00AE7F3C" w:rsidRDefault="00AE7F3C" w:rsidP="00692658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Confident decision</w:t>
      </w:r>
      <w:r w:rsidR="00987EA2">
        <w:t>-</w:t>
      </w:r>
      <w:r>
        <w:t>maker with strong critical thinking and organizational skills</w:t>
      </w:r>
    </w:p>
    <w:p w14:paraId="616EE9AF" w14:textId="77777777" w:rsidR="00AE7F3C" w:rsidRDefault="00AE7F3C" w:rsidP="00692658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Detail oriented, recording need information accurately and updating reports efficiently</w:t>
      </w:r>
    </w:p>
    <w:p w14:paraId="7707B650" w14:textId="77777777" w:rsidR="00AE7F3C" w:rsidRDefault="00AE7F3C" w:rsidP="00692658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Effective communicator, building rapport easily with patients from diverse backgrounds</w:t>
      </w:r>
    </w:p>
    <w:p w14:paraId="7DEA0FCC" w14:textId="77777777" w:rsidR="00AE7F3C" w:rsidRDefault="00AE7F3C" w:rsidP="00692658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Team-oriented and personally motivated to succeed and meet goals of the organization</w:t>
      </w:r>
    </w:p>
    <w:p w14:paraId="176D0551" w14:textId="77777777" w:rsidR="00692658" w:rsidRDefault="00692658" w:rsidP="00AE7F3C">
      <w:pPr>
        <w:spacing w:after="0" w:line="240" w:lineRule="auto"/>
      </w:pPr>
    </w:p>
    <w:p w14:paraId="4C719FCF" w14:textId="77777777" w:rsidR="00AE7F3C" w:rsidRDefault="00AE7F3C" w:rsidP="00AE7F3C">
      <w:pPr>
        <w:spacing w:after="0" w:line="240" w:lineRule="auto"/>
      </w:pPr>
      <w:r w:rsidRPr="001A7404">
        <w:rPr>
          <w:rFonts w:ascii="Cambria" w:hAnsi="Cambria"/>
          <w:b/>
          <w:caps/>
          <w:sz w:val="28"/>
        </w:rPr>
        <w:t>EDUCATION</w:t>
      </w:r>
    </w:p>
    <w:p w14:paraId="3E0CA88F" w14:textId="77777777" w:rsidR="00AE7F3C" w:rsidRDefault="00692658" w:rsidP="00692658">
      <w:pPr>
        <w:spacing w:after="0" w:line="240" w:lineRule="auto"/>
        <w:ind w:left="720" w:hanging="360"/>
      </w:pPr>
      <w:r w:rsidRPr="00692658">
        <w:rPr>
          <w:b/>
        </w:rPr>
        <w:t>University of Tennessee at Martin</w:t>
      </w:r>
      <w:r>
        <w:t xml:space="preserve">; Martin, TN | </w:t>
      </w:r>
      <w:r w:rsidRPr="00692658">
        <w:rPr>
          <w:i/>
        </w:rPr>
        <w:t xml:space="preserve">Bachelor of Science, </w:t>
      </w:r>
      <w:r w:rsidR="00AE7F3C" w:rsidRPr="00692658">
        <w:rPr>
          <w:i/>
        </w:rPr>
        <w:t>Nursing</w:t>
      </w:r>
      <w:r w:rsidR="00AE7F3C">
        <w:t>; Dec 20XX</w:t>
      </w:r>
    </w:p>
    <w:p w14:paraId="06AB400F" w14:textId="77777777" w:rsidR="00AE7F3C" w:rsidRDefault="00AE7F3C" w:rsidP="00692658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 xml:space="preserve">GPA: 3.49 | </w:t>
      </w:r>
      <w:r w:rsidR="00987EA2">
        <w:t>Chancellor’s Honor Roll</w:t>
      </w:r>
      <w:r>
        <w:t>: Five (5) semesters</w:t>
      </w:r>
    </w:p>
    <w:p w14:paraId="72C52536" w14:textId="77777777" w:rsidR="00AE7F3C" w:rsidRPr="00396B51" w:rsidRDefault="00AE7F3C" w:rsidP="00692658">
      <w:pPr>
        <w:pStyle w:val="ListParagraph"/>
        <w:numPr>
          <w:ilvl w:val="0"/>
          <w:numId w:val="4"/>
        </w:numPr>
        <w:spacing w:after="0" w:line="240" w:lineRule="auto"/>
        <w:ind w:left="720"/>
      </w:pPr>
      <w:r w:rsidRPr="00396B51">
        <w:t>Advanced Cardiovascular Life Support (ACLS) Certification</w:t>
      </w:r>
    </w:p>
    <w:p w14:paraId="10317770" w14:textId="77777777" w:rsidR="00AE7F3C" w:rsidRDefault="00AE7F3C" w:rsidP="00692658">
      <w:pPr>
        <w:pStyle w:val="ListParagraph"/>
        <w:numPr>
          <w:ilvl w:val="0"/>
          <w:numId w:val="4"/>
        </w:numPr>
        <w:spacing w:after="0" w:line="240" w:lineRule="auto"/>
        <w:ind w:left="720"/>
      </w:pPr>
      <w:r w:rsidRPr="00396B51">
        <w:t>Pediatric Advanced Life Support (PALS) Certification</w:t>
      </w:r>
    </w:p>
    <w:p w14:paraId="54BFD00A" w14:textId="77777777" w:rsidR="00987EA2" w:rsidRPr="00396B51" w:rsidRDefault="00987EA2" w:rsidP="00987EA2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First Aid/CPR/AED</w:t>
      </w:r>
    </w:p>
    <w:p w14:paraId="5D9CECFE" w14:textId="77777777" w:rsidR="00692658" w:rsidRDefault="00692658" w:rsidP="00692658">
      <w:pPr>
        <w:pStyle w:val="ListParagraph"/>
        <w:spacing w:after="0" w:line="240" w:lineRule="auto"/>
      </w:pPr>
    </w:p>
    <w:p w14:paraId="683CB28C" w14:textId="77777777" w:rsidR="00AE7F3C" w:rsidRPr="001A7404" w:rsidRDefault="00AE7F3C" w:rsidP="00AE7F3C">
      <w:pPr>
        <w:spacing w:after="0" w:line="240" w:lineRule="auto"/>
        <w:rPr>
          <w:rFonts w:ascii="Cambria" w:hAnsi="Cambria"/>
          <w:b/>
          <w:caps/>
          <w:sz w:val="28"/>
        </w:rPr>
      </w:pPr>
      <w:r w:rsidRPr="001A7404">
        <w:rPr>
          <w:rFonts w:ascii="Cambria" w:hAnsi="Cambria"/>
          <w:b/>
          <w:caps/>
          <w:sz w:val="28"/>
        </w:rPr>
        <w:t>PROFESSIONAL ACTIVITIES</w:t>
      </w:r>
    </w:p>
    <w:p w14:paraId="7B9AA2BC" w14:textId="77777777" w:rsidR="00AE7F3C" w:rsidRPr="00396B51" w:rsidRDefault="001A7404" w:rsidP="00692658">
      <w:pPr>
        <w:spacing w:after="0" w:line="240" w:lineRule="auto"/>
        <w:ind w:left="360"/>
      </w:pPr>
      <w:r w:rsidRPr="00396B51">
        <w:t>Tennessee</w:t>
      </w:r>
      <w:r w:rsidR="00AE7F3C" w:rsidRPr="00396B51">
        <w:t xml:space="preserve"> As</w:t>
      </w:r>
      <w:r w:rsidRPr="00396B51">
        <w:t>sociation of Nursing Students (T</w:t>
      </w:r>
      <w:r w:rsidR="00AE7F3C" w:rsidRPr="00396B51">
        <w:t>ANS)</w:t>
      </w:r>
    </w:p>
    <w:p w14:paraId="76620C7E" w14:textId="77777777" w:rsidR="00AE7F3C" w:rsidRDefault="00AE7F3C" w:rsidP="00692658">
      <w:pPr>
        <w:spacing w:after="0" w:line="240" w:lineRule="auto"/>
        <w:ind w:left="360"/>
      </w:pPr>
      <w:r w:rsidRPr="00396B51">
        <w:t>National Student Nurses Association (NSNA)</w:t>
      </w:r>
    </w:p>
    <w:p w14:paraId="2A8623E7" w14:textId="77777777" w:rsidR="00692658" w:rsidRDefault="00692658" w:rsidP="00692658">
      <w:pPr>
        <w:spacing w:after="0" w:line="240" w:lineRule="auto"/>
        <w:ind w:left="360"/>
      </w:pPr>
    </w:p>
    <w:p w14:paraId="771C1E92" w14:textId="77777777" w:rsidR="00AE7F3C" w:rsidRPr="001A7404" w:rsidRDefault="00AE7F3C" w:rsidP="00AE7F3C">
      <w:pPr>
        <w:spacing w:after="0" w:line="240" w:lineRule="auto"/>
        <w:rPr>
          <w:rFonts w:ascii="Cambria" w:hAnsi="Cambria"/>
          <w:b/>
          <w:caps/>
          <w:sz w:val="28"/>
        </w:rPr>
      </w:pPr>
      <w:r w:rsidRPr="001A7404">
        <w:rPr>
          <w:rFonts w:ascii="Cambria" w:hAnsi="Cambria"/>
          <w:b/>
          <w:caps/>
          <w:sz w:val="28"/>
        </w:rPr>
        <w:t>EVIDENCE</w:t>
      </w:r>
      <w:r w:rsidR="00987EA2">
        <w:rPr>
          <w:rFonts w:ascii="Cambria" w:hAnsi="Cambria"/>
          <w:b/>
          <w:caps/>
          <w:sz w:val="28"/>
        </w:rPr>
        <w:t>-</w:t>
      </w:r>
      <w:r w:rsidRPr="001A7404">
        <w:rPr>
          <w:rFonts w:ascii="Cambria" w:hAnsi="Cambria"/>
          <w:b/>
          <w:caps/>
          <w:sz w:val="28"/>
        </w:rPr>
        <w:t>BASED PROJECTS</w:t>
      </w:r>
    </w:p>
    <w:p w14:paraId="0CCDB616" w14:textId="77777777" w:rsidR="00AE7F3C" w:rsidRDefault="00AE7F3C" w:rsidP="00692658">
      <w:pPr>
        <w:spacing w:after="0" w:line="240" w:lineRule="auto"/>
        <w:ind w:left="360"/>
      </w:pPr>
      <w:r>
        <w:t>Exploring Errors in 8-hour &amp; 12-hour Work Shifts: Presented Apr 12, 20XX</w:t>
      </w:r>
    </w:p>
    <w:p w14:paraId="4ACF24F6" w14:textId="77777777" w:rsidR="00AE7F3C" w:rsidRDefault="00AE7F3C" w:rsidP="00692658">
      <w:pPr>
        <w:spacing w:after="0" w:line="240" w:lineRule="auto"/>
        <w:ind w:left="360"/>
      </w:pPr>
      <w:r>
        <w:t>Changing Concept of Sudden Infant Death Syndrome: Presented Dec 2, 20XX</w:t>
      </w:r>
    </w:p>
    <w:p w14:paraId="07C9C956" w14:textId="77777777" w:rsidR="00692658" w:rsidRDefault="00692658" w:rsidP="00AE7F3C">
      <w:pPr>
        <w:spacing w:after="0" w:line="240" w:lineRule="auto"/>
      </w:pPr>
    </w:p>
    <w:p w14:paraId="633DA528" w14:textId="77777777" w:rsidR="00AE7F3C" w:rsidRPr="001A7404" w:rsidRDefault="00AE7F3C" w:rsidP="00AE7F3C">
      <w:pPr>
        <w:spacing w:after="0" w:line="240" w:lineRule="auto"/>
        <w:rPr>
          <w:rFonts w:ascii="Cambria" w:hAnsi="Cambria"/>
          <w:b/>
          <w:caps/>
          <w:sz w:val="28"/>
        </w:rPr>
      </w:pPr>
      <w:r w:rsidRPr="001A7404">
        <w:rPr>
          <w:rFonts w:ascii="Cambria" w:hAnsi="Cambria"/>
          <w:b/>
          <w:caps/>
          <w:sz w:val="28"/>
        </w:rPr>
        <w:t>CLINICAL EXPERIENCE</w:t>
      </w:r>
    </w:p>
    <w:p w14:paraId="4EF5E338" w14:textId="77777777" w:rsidR="00AE7F3C" w:rsidRDefault="00AE7F3C" w:rsidP="001A7404">
      <w:pPr>
        <w:spacing w:after="0" w:line="240" w:lineRule="auto"/>
        <w:ind w:left="720" w:hanging="360"/>
      </w:pPr>
      <w:r w:rsidRPr="001A7404">
        <w:rPr>
          <w:b/>
        </w:rPr>
        <w:t>Advanced Adult Health Clinical</w:t>
      </w:r>
      <w:r>
        <w:t xml:space="preserve"> (90 </w:t>
      </w:r>
      <w:proofErr w:type="spellStart"/>
      <w:r>
        <w:t>hrs</w:t>
      </w:r>
      <w:proofErr w:type="spellEnd"/>
      <w:r>
        <w:t xml:space="preserve">); Spring 20XX | </w:t>
      </w:r>
      <w:r w:rsidRPr="001A7404">
        <w:rPr>
          <w:i/>
        </w:rPr>
        <w:t>Lourdes Hospital</w:t>
      </w:r>
      <w:r>
        <w:t>; Paducah, KY</w:t>
      </w:r>
    </w:p>
    <w:p w14:paraId="4A1AC691" w14:textId="77777777" w:rsidR="00AE7F3C" w:rsidRDefault="00AE7F3C" w:rsidP="001A7404">
      <w:pPr>
        <w:spacing w:after="0" w:line="240" w:lineRule="auto"/>
        <w:ind w:left="720" w:hanging="360"/>
      </w:pPr>
      <w:r w:rsidRPr="001A7404">
        <w:rPr>
          <w:b/>
        </w:rPr>
        <w:t>Psychiatric Clinical</w:t>
      </w:r>
      <w:r>
        <w:t xml:space="preserve"> (45 </w:t>
      </w:r>
      <w:proofErr w:type="spellStart"/>
      <w:r>
        <w:t>hrs</w:t>
      </w:r>
      <w:proofErr w:type="spellEnd"/>
      <w:r>
        <w:t xml:space="preserve">); Spring 20XX | </w:t>
      </w:r>
      <w:r w:rsidRPr="001A7404">
        <w:rPr>
          <w:i/>
        </w:rPr>
        <w:t>Western State Mental Hospital</w:t>
      </w:r>
      <w:r>
        <w:t>; Hopkinsville, KY</w:t>
      </w:r>
    </w:p>
    <w:p w14:paraId="00407FBF" w14:textId="77777777" w:rsidR="00AE7F3C" w:rsidRDefault="00AE7F3C" w:rsidP="001A7404">
      <w:pPr>
        <w:spacing w:after="0" w:line="240" w:lineRule="auto"/>
        <w:ind w:left="720" w:hanging="360"/>
      </w:pPr>
      <w:r w:rsidRPr="001A7404">
        <w:rPr>
          <w:b/>
        </w:rPr>
        <w:t>Pediatrics Clinical</w:t>
      </w:r>
      <w:r>
        <w:t xml:space="preserve"> (45 </w:t>
      </w:r>
      <w:proofErr w:type="spellStart"/>
      <w:r>
        <w:t>hrs</w:t>
      </w:r>
      <w:proofErr w:type="spellEnd"/>
      <w:r>
        <w:t xml:space="preserve">); Spring/Fall 20XX | </w:t>
      </w:r>
      <w:r w:rsidRPr="001A7404">
        <w:rPr>
          <w:i/>
        </w:rPr>
        <w:t>St. Jude Children’s Research Hospital</w:t>
      </w:r>
      <w:r>
        <w:t>;</w:t>
      </w:r>
      <w:r w:rsidR="001A7404">
        <w:t xml:space="preserve"> </w:t>
      </w:r>
      <w:r>
        <w:t>Memphis, TN</w:t>
      </w:r>
    </w:p>
    <w:p w14:paraId="45717869" w14:textId="77777777" w:rsidR="00AE7F3C" w:rsidRDefault="00AE7F3C" w:rsidP="001A7404">
      <w:pPr>
        <w:spacing w:after="0" w:line="240" w:lineRule="auto"/>
        <w:ind w:left="720" w:hanging="360"/>
      </w:pPr>
      <w:r w:rsidRPr="001A7404">
        <w:rPr>
          <w:b/>
        </w:rPr>
        <w:t>Adult Health Clinical</w:t>
      </w:r>
      <w:r>
        <w:t xml:space="preserve"> (180 </w:t>
      </w:r>
      <w:proofErr w:type="spellStart"/>
      <w:r>
        <w:t>hrs</w:t>
      </w:r>
      <w:proofErr w:type="spellEnd"/>
      <w:r>
        <w:t xml:space="preserve">); Spring 20XX | </w:t>
      </w:r>
      <w:r w:rsidRPr="001A7404">
        <w:rPr>
          <w:i/>
        </w:rPr>
        <w:t>Western Baptist Hospital</w:t>
      </w:r>
      <w:r>
        <w:t>; Paducah, KY</w:t>
      </w:r>
    </w:p>
    <w:p w14:paraId="2D252C90" w14:textId="77777777" w:rsidR="00AE7F3C" w:rsidRDefault="00AE7F3C" w:rsidP="001A7404">
      <w:pPr>
        <w:spacing w:after="0" w:line="240" w:lineRule="auto"/>
        <w:ind w:left="720" w:hanging="360"/>
      </w:pPr>
      <w:r w:rsidRPr="001A7404">
        <w:rPr>
          <w:b/>
        </w:rPr>
        <w:t>Basic Clinical</w:t>
      </w:r>
      <w:r>
        <w:t xml:space="preserve"> (24 </w:t>
      </w:r>
      <w:proofErr w:type="spellStart"/>
      <w:r>
        <w:t>hrs</w:t>
      </w:r>
      <w:proofErr w:type="spellEnd"/>
      <w:r>
        <w:t xml:space="preserve">); Spring 20XX | </w:t>
      </w:r>
      <w:r w:rsidRPr="001A7404">
        <w:rPr>
          <w:i/>
        </w:rPr>
        <w:t>Murray Calloway County Hospital</w:t>
      </w:r>
      <w:r>
        <w:t>; Murray, KY</w:t>
      </w:r>
    </w:p>
    <w:p w14:paraId="062B5F11" w14:textId="77777777" w:rsidR="00AE7F3C" w:rsidRDefault="00AE7F3C" w:rsidP="001A7404">
      <w:pPr>
        <w:spacing w:after="0" w:line="240" w:lineRule="auto"/>
        <w:ind w:left="720" w:hanging="360"/>
      </w:pPr>
      <w:r w:rsidRPr="001A7404">
        <w:rPr>
          <w:b/>
        </w:rPr>
        <w:t>Obstetrical Clinical</w:t>
      </w:r>
      <w:r>
        <w:t xml:space="preserve"> (45 </w:t>
      </w:r>
      <w:proofErr w:type="spellStart"/>
      <w:r>
        <w:t>hrs</w:t>
      </w:r>
      <w:proofErr w:type="spellEnd"/>
      <w:r>
        <w:t xml:space="preserve">); Fall 20XX | </w:t>
      </w:r>
      <w:r w:rsidRPr="001A7404">
        <w:rPr>
          <w:i/>
        </w:rPr>
        <w:t>Murray Calloway County Hospital</w:t>
      </w:r>
      <w:r>
        <w:t>; Murray, KY</w:t>
      </w:r>
    </w:p>
    <w:p w14:paraId="48EABEFB" w14:textId="77777777" w:rsidR="00692658" w:rsidRDefault="00692658" w:rsidP="00AE7F3C">
      <w:pPr>
        <w:spacing w:after="0" w:line="240" w:lineRule="auto"/>
      </w:pPr>
    </w:p>
    <w:p w14:paraId="70AD78AD" w14:textId="77777777" w:rsidR="00AE7F3C" w:rsidRDefault="00AE7F3C" w:rsidP="00AE7F3C">
      <w:pPr>
        <w:spacing w:after="0" w:line="240" w:lineRule="auto"/>
      </w:pPr>
      <w:r w:rsidRPr="001A7404">
        <w:rPr>
          <w:rFonts w:ascii="Cambria" w:hAnsi="Cambria"/>
          <w:b/>
          <w:caps/>
          <w:sz w:val="28"/>
        </w:rPr>
        <w:t>EXPERIENCE</w:t>
      </w:r>
    </w:p>
    <w:p w14:paraId="49FB685A" w14:textId="77777777" w:rsidR="00AE7F3C" w:rsidRDefault="00AE7F3C" w:rsidP="00692658">
      <w:pPr>
        <w:spacing w:after="0" w:line="240" w:lineRule="auto"/>
        <w:ind w:left="720" w:hanging="360"/>
      </w:pPr>
      <w:r w:rsidRPr="001A7404">
        <w:rPr>
          <w:b/>
        </w:rPr>
        <w:t>Vanderbilt University Medical Center</w:t>
      </w:r>
      <w:r>
        <w:t xml:space="preserve">, Nashville, TN | </w:t>
      </w:r>
      <w:r w:rsidRPr="001A7404">
        <w:rPr>
          <w:i/>
        </w:rPr>
        <w:t>Practicum</w:t>
      </w:r>
      <w:r>
        <w:t>; Aug 20XX – present</w:t>
      </w:r>
    </w:p>
    <w:p w14:paraId="4CDF26ED" w14:textId="77777777" w:rsidR="00AE7F3C" w:rsidRDefault="00AE7F3C" w:rsidP="00692658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Monitor, record and report symptoms or changes in patients’ conditions</w:t>
      </w:r>
    </w:p>
    <w:p w14:paraId="27E530F5" w14:textId="77777777" w:rsidR="00AE7F3C" w:rsidRDefault="00AE7F3C" w:rsidP="00692658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Maintain accurate, detailed reports and records</w:t>
      </w:r>
    </w:p>
    <w:p w14:paraId="1E93FF32" w14:textId="77777777" w:rsidR="00AE7F3C" w:rsidRDefault="00AE7F3C" w:rsidP="00692658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Prepare patients for and assist with examinations or treatments</w:t>
      </w:r>
    </w:p>
    <w:p w14:paraId="2EB1F2FD" w14:textId="77777777" w:rsidR="001A7404" w:rsidRDefault="001A7404" w:rsidP="00692658">
      <w:pPr>
        <w:spacing w:after="0" w:line="240" w:lineRule="auto"/>
        <w:ind w:left="720" w:hanging="360"/>
      </w:pPr>
    </w:p>
    <w:p w14:paraId="7BC394DF" w14:textId="77777777" w:rsidR="00AE7F3C" w:rsidRDefault="00396B51" w:rsidP="00692658">
      <w:pPr>
        <w:spacing w:after="0" w:line="240" w:lineRule="auto"/>
        <w:ind w:left="720" w:hanging="360"/>
      </w:pPr>
      <w:r>
        <w:rPr>
          <w:b/>
        </w:rPr>
        <w:t>Somewhere</w:t>
      </w:r>
      <w:r w:rsidR="00AE7F3C" w:rsidRPr="001A7404">
        <w:rPr>
          <w:b/>
        </w:rPr>
        <w:t xml:space="preserve"> Medical System</w:t>
      </w:r>
      <w:r w:rsidR="00AE7F3C">
        <w:t xml:space="preserve">; </w:t>
      </w:r>
      <w:r>
        <w:t>Somewhere, TN</w:t>
      </w:r>
      <w:r w:rsidR="00AE7F3C">
        <w:t xml:space="preserve"> | </w:t>
      </w:r>
      <w:r w:rsidR="00AE7F3C" w:rsidRPr="001A7404">
        <w:rPr>
          <w:i/>
        </w:rPr>
        <w:t>Materials Specialist</w:t>
      </w:r>
      <w:r w:rsidR="00AE7F3C">
        <w:t>; May – Aug 20XX</w:t>
      </w:r>
    </w:p>
    <w:p w14:paraId="19331B5C" w14:textId="77777777" w:rsidR="00AE7F3C" w:rsidRDefault="00AE7F3C" w:rsidP="00692658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Compiled materials into case carts for surgeries and put away materials not used</w:t>
      </w:r>
    </w:p>
    <w:p w14:paraId="58AD6513" w14:textId="77777777" w:rsidR="00AE7F3C" w:rsidRDefault="00AE7F3C" w:rsidP="00692658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Checked packages for expired materials</w:t>
      </w:r>
    </w:p>
    <w:p w14:paraId="0F0B5CC7" w14:textId="77777777" w:rsidR="001A7404" w:rsidRPr="001A7404" w:rsidRDefault="001A7404" w:rsidP="00692658">
      <w:pPr>
        <w:spacing w:after="0" w:line="240" w:lineRule="auto"/>
        <w:ind w:left="720" w:hanging="360"/>
        <w:rPr>
          <w:sz w:val="12"/>
          <w:szCs w:val="12"/>
        </w:rPr>
      </w:pPr>
    </w:p>
    <w:p w14:paraId="41F2EDB9" w14:textId="77777777" w:rsidR="00AE7F3C" w:rsidRDefault="00AE7F3C" w:rsidP="00692658">
      <w:pPr>
        <w:spacing w:after="0" w:line="240" w:lineRule="auto"/>
        <w:ind w:left="720" w:hanging="360"/>
      </w:pPr>
      <w:r w:rsidRPr="001A7404">
        <w:rPr>
          <w:i/>
        </w:rPr>
        <w:t>Charge Capture Technician</w:t>
      </w:r>
      <w:r>
        <w:t>; Summer 20XX</w:t>
      </w:r>
    </w:p>
    <w:p w14:paraId="1F96AB39" w14:textId="77777777" w:rsidR="00AE7F3C" w:rsidRDefault="00AE7F3C" w:rsidP="00692658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Scanned surgical charge sheets</w:t>
      </w:r>
    </w:p>
    <w:p w14:paraId="72337B73" w14:textId="77777777" w:rsidR="001A7404" w:rsidRDefault="001A7404" w:rsidP="00692658">
      <w:pPr>
        <w:spacing w:after="0" w:line="240" w:lineRule="auto"/>
        <w:ind w:left="720" w:hanging="360"/>
      </w:pPr>
    </w:p>
    <w:p w14:paraId="3C13F180" w14:textId="77777777" w:rsidR="00AE7F3C" w:rsidRDefault="00AE7F3C" w:rsidP="00692658">
      <w:pPr>
        <w:spacing w:after="0" w:line="240" w:lineRule="auto"/>
        <w:ind w:left="720" w:hanging="360"/>
      </w:pPr>
      <w:r w:rsidRPr="001A7404">
        <w:rPr>
          <w:b/>
        </w:rPr>
        <w:t>Pet Food Center</w:t>
      </w:r>
      <w:r>
        <w:t xml:space="preserve">; </w:t>
      </w:r>
      <w:r w:rsidR="00396B51">
        <w:t>Nashville, TN</w:t>
      </w:r>
      <w:r>
        <w:t xml:space="preserve"> | </w:t>
      </w:r>
      <w:r w:rsidRPr="001A7404">
        <w:rPr>
          <w:i/>
        </w:rPr>
        <w:t>Assistant Manager</w:t>
      </w:r>
      <w:r>
        <w:t>; Nov 20XX – Nov 20XX</w:t>
      </w:r>
    </w:p>
    <w:p w14:paraId="642485C1" w14:textId="77777777" w:rsidR="00AE7F3C" w:rsidRDefault="00AE7F3C" w:rsidP="00692658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Managed five (5) staff per shift</w:t>
      </w:r>
    </w:p>
    <w:p w14:paraId="682C172D" w14:textId="77777777" w:rsidR="00AE7F3C" w:rsidRDefault="00AE7F3C" w:rsidP="00692658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Ordered stock/supplies and unloaded supply trucks</w:t>
      </w:r>
    </w:p>
    <w:p w14:paraId="7E81FFEC" w14:textId="77777777" w:rsidR="007851A5" w:rsidRPr="00AE7F3C" w:rsidRDefault="00AE7F3C" w:rsidP="00692658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Compared receipts with original orders and shipment for errors</w:t>
      </w:r>
      <w:r>
        <w:cr/>
      </w:r>
    </w:p>
    <w:sectPr w:rsidR="007851A5" w:rsidRPr="00AE7F3C" w:rsidSect="001A740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54F34"/>
    <w:multiLevelType w:val="hybridMultilevel"/>
    <w:tmpl w:val="23D65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851294"/>
    <w:multiLevelType w:val="hybridMultilevel"/>
    <w:tmpl w:val="F226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E6F03"/>
    <w:multiLevelType w:val="hybridMultilevel"/>
    <w:tmpl w:val="4114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247E8"/>
    <w:multiLevelType w:val="hybridMultilevel"/>
    <w:tmpl w:val="A084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5EB6"/>
    <w:multiLevelType w:val="hybridMultilevel"/>
    <w:tmpl w:val="60086734"/>
    <w:lvl w:ilvl="0" w:tplc="A0346FC4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6611E8"/>
    <w:multiLevelType w:val="hybridMultilevel"/>
    <w:tmpl w:val="484C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C1557"/>
    <w:multiLevelType w:val="hybridMultilevel"/>
    <w:tmpl w:val="D55C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F7204"/>
    <w:multiLevelType w:val="hybridMultilevel"/>
    <w:tmpl w:val="284AF87A"/>
    <w:lvl w:ilvl="0" w:tplc="A0346FC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3C"/>
    <w:rsid w:val="001A7404"/>
    <w:rsid w:val="00396B51"/>
    <w:rsid w:val="00692658"/>
    <w:rsid w:val="00987EA2"/>
    <w:rsid w:val="00A000FE"/>
    <w:rsid w:val="00AE7F3C"/>
    <w:rsid w:val="00C16D12"/>
    <w:rsid w:val="00EE2910"/>
    <w:rsid w:val="00FA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3EFA"/>
  <w15:chartTrackingRefBased/>
  <w15:docId w15:val="{0D8D00A9-2AB1-4D38-82F3-86260DCB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Mantooth</dc:creator>
  <cp:keywords/>
  <dc:description/>
  <cp:lastModifiedBy>Abigayle Sartain</cp:lastModifiedBy>
  <cp:revision>2</cp:revision>
  <dcterms:created xsi:type="dcterms:W3CDTF">2020-02-10T22:16:00Z</dcterms:created>
  <dcterms:modified xsi:type="dcterms:W3CDTF">2020-02-10T22:16:00Z</dcterms:modified>
</cp:coreProperties>
</file>